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B079" w14:textId="654FF88B"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6E5DB8">
        <w:rPr>
          <w:rFonts w:ascii="Times New Roman" w:eastAsia="Times New Roman" w:hAnsi="Times New Roman" w:cs="Times New Roman"/>
          <w:b/>
          <w:sz w:val="28"/>
          <w:szCs w:val="28"/>
        </w:rPr>
        <w:t>Phụ Lục</w:t>
      </w:r>
    </w:p>
    <w:p w14:paraId="6F9BDC0F"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6E5DB8">
        <w:rPr>
          <w:rFonts w:ascii="Times New Roman" w:eastAsia="Times New Roman" w:hAnsi="Times New Roman" w:cs="Times New Roman"/>
          <w:b/>
          <w:sz w:val="28"/>
          <w:szCs w:val="28"/>
        </w:rPr>
        <w:t>NHIỆM VỤ CỤ THỂ TRIỂN KHAI THỰC HIỆN CÔNG TÁC CẢI CÁCH HÀNH CHÍNH 6 THÁNG CUỐI NĂM 2025</w:t>
      </w:r>
    </w:p>
    <w:p w14:paraId="49561DF0" w14:textId="77777777" w:rsidR="00A968ED" w:rsidRPr="006E5DB8" w:rsidRDefault="00A968ED" w:rsidP="00A968ED">
      <w:pPr>
        <w:widowControl w:val="0"/>
        <w:pBdr>
          <w:top w:val="nil"/>
          <w:left w:val="nil"/>
          <w:bottom w:val="nil"/>
          <w:right w:val="nil"/>
          <w:between w:val="nil"/>
        </w:pBdr>
        <w:spacing w:before="104" w:line="199" w:lineRule="auto"/>
        <w:rPr>
          <w:rFonts w:ascii="Times New Roman" w:eastAsia="Times New Roman" w:hAnsi="Times New Roman" w:cs="Times New Roman"/>
          <w:i/>
          <w:sz w:val="25"/>
          <w:szCs w:val="25"/>
        </w:rPr>
      </w:pPr>
    </w:p>
    <w:tbl>
      <w:tblPr>
        <w:tblW w:w="160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3"/>
        <w:gridCol w:w="4349"/>
        <w:gridCol w:w="4306"/>
        <w:gridCol w:w="2080"/>
        <w:gridCol w:w="2403"/>
        <w:gridCol w:w="1612"/>
        <w:gridCol w:w="656"/>
        <w:gridCol w:w="14"/>
      </w:tblGrid>
      <w:tr w:rsidR="006E5DB8" w:rsidRPr="006E5DB8" w14:paraId="2E82D3AC" w14:textId="77777777" w:rsidTr="001D5563">
        <w:trPr>
          <w:gridAfter w:val="1"/>
          <w:wAfter w:w="14" w:type="dxa"/>
          <w:trHeight w:val="683"/>
        </w:trPr>
        <w:tc>
          <w:tcPr>
            <w:tcW w:w="613" w:type="dxa"/>
            <w:tcMar>
              <w:top w:w="100" w:type="dxa"/>
              <w:left w:w="100" w:type="dxa"/>
              <w:bottom w:w="100" w:type="dxa"/>
              <w:right w:w="100" w:type="dxa"/>
            </w:tcMar>
            <w:vAlign w:val="center"/>
          </w:tcPr>
          <w:p w14:paraId="043459BE" w14:textId="1B6B44DA"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Stt</w:t>
            </w:r>
          </w:p>
        </w:tc>
        <w:tc>
          <w:tcPr>
            <w:tcW w:w="4349" w:type="dxa"/>
            <w:tcMar>
              <w:top w:w="100" w:type="dxa"/>
              <w:left w:w="100" w:type="dxa"/>
              <w:bottom w:w="100" w:type="dxa"/>
              <w:right w:w="100" w:type="dxa"/>
            </w:tcMar>
            <w:vAlign w:val="center"/>
          </w:tcPr>
          <w:p w14:paraId="67637223" w14:textId="7D3D0F72"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Nội dung/Nhiệm vụ</w:t>
            </w:r>
          </w:p>
        </w:tc>
        <w:tc>
          <w:tcPr>
            <w:tcW w:w="4306" w:type="dxa"/>
            <w:tcMar>
              <w:top w:w="100" w:type="dxa"/>
              <w:left w:w="100" w:type="dxa"/>
              <w:bottom w:w="100" w:type="dxa"/>
              <w:right w:w="100" w:type="dxa"/>
            </w:tcMar>
            <w:vAlign w:val="center"/>
          </w:tcPr>
          <w:p w14:paraId="6D1E97AE" w14:textId="2A8687B8"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Hoạt động/Sản phẩm</w:t>
            </w:r>
          </w:p>
        </w:tc>
        <w:tc>
          <w:tcPr>
            <w:tcW w:w="2080" w:type="dxa"/>
            <w:tcMar>
              <w:top w:w="100" w:type="dxa"/>
              <w:left w:w="100" w:type="dxa"/>
              <w:bottom w:w="100" w:type="dxa"/>
              <w:right w:w="100" w:type="dxa"/>
            </w:tcMar>
            <w:vAlign w:val="center"/>
          </w:tcPr>
          <w:p w14:paraId="49ADEECA" w14:textId="061168B3"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Cơ quan chủ trì</w:t>
            </w:r>
          </w:p>
        </w:tc>
        <w:tc>
          <w:tcPr>
            <w:tcW w:w="2403" w:type="dxa"/>
            <w:tcMar>
              <w:top w:w="100" w:type="dxa"/>
              <w:left w:w="100" w:type="dxa"/>
              <w:bottom w:w="100" w:type="dxa"/>
              <w:right w:w="100" w:type="dxa"/>
            </w:tcMar>
            <w:vAlign w:val="center"/>
          </w:tcPr>
          <w:p w14:paraId="30AE8989" w14:textId="64EA601C"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Cơ quan phối hợp</w:t>
            </w:r>
          </w:p>
        </w:tc>
        <w:tc>
          <w:tcPr>
            <w:tcW w:w="1612" w:type="dxa"/>
            <w:tcMar>
              <w:top w:w="100" w:type="dxa"/>
              <w:left w:w="100" w:type="dxa"/>
              <w:bottom w:w="100" w:type="dxa"/>
              <w:right w:w="100" w:type="dxa"/>
            </w:tcMar>
            <w:vAlign w:val="center"/>
          </w:tcPr>
          <w:p w14:paraId="32DF118E" w14:textId="0E75FE26"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Thời gian</w:t>
            </w:r>
          </w:p>
          <w:p w14:paraId="32B144AF" w14:textId="5FA3A1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thực hiện</w:t>
            </w:r>
          </w:p>
        </w:tc>
        <w:tc>
          <w:tcPr>
            <w:tcW w:w="656" w:type="dxa"/>
            <w:tcMar>
              <w:top w:w="100" w:type="dxa"/>
              <w:left w:w="100" w:type="dxa"/>
              <w:bottom w:w="100" w:type="dxa"/>
              <w:right w:w="100" w:type="dxa"/>
            </w:tcMar>
            <w:vAlign w:val="center"/>
          </w:tcPr>
          <w:p w14:paraId="55A4CE15"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Ghi chú</w:t>
            </w:r>
          </w:p>
        </w:tc>
      </w:tr>
      <w:tr w:rsidR="006E5DB8" w:rsidRPr="006E5DB8" w14:paraId="50D8FCA7" w14:textId="77777777" w:rsidTr="001D5563">
        <w:trPr>
          <w:gridAfter w:val="1"/>
          <w:wAfter w:w="14" w:type="dxa"/>
          <w:trHeight w:val="305"/>
        </w:trPr>
        <w:tc>
          <w:tcPr>
            <w:tcW w:w="613" w:type="dxa"/>
            <w:tcMar>
              <w:top w:w="100" w:type="dxa"/>
              <w:left w:w="100" w:type="dxa"/>
              <w:bottom w:w="100" w:type="dxa"/>
              <w:right w:w="100" w:type="dxa"/>
            </w:tcMar>
            <w:vAlign w:val="center"/>
          </w:tcPr>
          <w:p w14:paraId="6BFF315E" w14:textId="23762BC6" w:rsidR="00A968ED" w:rsidRPr="006E5DB8" w:rsidRDefault="00A968ED" w:rsidP="00D41B6A">
            <w:pPr>
              <w:widowControl w:val="0"/>
              <w:pBdr>
                <w:top w:val="nil"/>
                <w:left w:val="nil"/>
                <w:bottom w:val="nil"/>
                <w:right w:val="nil"/>
                <w:between w:val="nil"/>
              </w:pBdr>
              <w:spacing w:line="240" w:lineRule="auto"/>
              <w:jc w:val="center"/>
              <w:rPr>
                <w:rFonts w:ascii="Times New Roman" w:eastAsia="Times New Roman" w:hAnsi="Times New Roman" w:cs="Times New Roman"/>
                <w:b/>
                <w:i/>
                <w:sz w:val="24"/>
                <w:szCs w:val="24"/>
              </w:rPr>
            </w:pPr>
            <w:r w:rsidRPr="006E5DB8">
              <w:rPr>
                <w:rFonts w:ascii="Times New Roman" w:eastAsia="Times New Roman" w:hAnsi="Times New Roman" w:cs="Times New Roman"/>
                <w:b/>
                <w:i/>
                <w:sz w:val="24"/>
                <w:szCs w:val="24"/>
              </w:rPr>
              <w:t>1</w:t>
            </w:r>
          </w:p>
        </w:tc>
        <w:tc>
          <w:tcPr>
            <w:tcW w:w="4349" w:type="dxa"/>
            <w:tcMar>
              <w:top w:w="100" w:type="dxa"/>
              <w:left w:w="100" w:type="dxa"/>
              <w:bottom w:w="100" w:type="dxa"/>
              <w:right w:w="100" w:type="dxa"/>
            </w:tcMar>
            <w:vAlign w:val="center"/>
          </w:tcPr>
          <w:p w14:paraId="3815D2B8" w14:textId="077A00BB" w:rsidR="00A968ED" w:rsidRPr="006E5DB8" w:rsidRDefault="00A968ED" w:rsidP="00D41B6A">
            <w:pPr>
              <w:widowControl w:val="0"/>
              <w:pBdr>
                <w:top w:val="nil"/>
                <w:left w:val="nil"/>
                <w:bottom w:val="nil"/>
                <w:right w:val="nil"/>
                <w:between w:val="nil"/>
              </w:pBdr>
              <w:spacing w:line="240" w:lineRule="auto"/>
              <w:jc w:val="center"/>
              <w:rPr>
                <w:rFonts w:ascii="Times New Roman" w:eastAsia="Times New Roman" w:hAnsi="Times New Roman" w:cs="Times New Roman"/>
                <w:b/>
                <w:i/>
                <w:sz w:val="24"/>
                <w:szCs w:val="24"/>
              </w:rPr>
            </w:pPr>
            <w:r w:rsidRPr="006E5DB8">
              <w:rPr>
                <w:rFonts w:ascii="Times New Roman" w:eastAsia="Times New Roman" w:hAnsi="Times New Roman" w:cs="Times New Roman"/>
                <w:b/>
                <w:i/>
                <w:sz w:val="24"/>
                <w:szCs w:val="24"/>
              </w:rPr>
              <w:t>2</w:t>
            </w:r>
          </w:p>
        </w:tc>
        <w:tc>
          <w:tcPr>
            <w:tcW w:w="4306" w:type="dxa"/>
            <w:tcMar>
              <w:top w:w="100" w:type="dxa"/>
              <w:left w:w="100" w:type="dxa"/>
              <w:bottom w:w="100" w:type="dxa"/>
              <w:right w:w="100" w:type="dxa"/>
            </w:tcMar>
            <w:vAlign w:val="center"/>
          </w:tcPr>
          <w:p w14:paraId="3841A227" w14:textId="6E7AC971" w:rsidR="00A968ED" w:rsidRPr="006E5DB8" w:rsidRDefault="00A968ED" w:rsidP="00D41B6A">
            <w:pPr>
              <w:widowControl w:val="0"/>
              <w:pBdr>
                <w:top w:val="nil"/>
                <w:left w:val="nil"/>
                <w:bottom w:val="nil"/>
                <w:right w:val="nil"/>
                <w:between w:val="nil"/>
              </w:pBdr>
              <w:spacing w:line="240" w:lineRule="auto"/>
              <w:jc w:val="center"/>
              <w:rPr>
                <w:rFonts w:ascii="Times New Roman" w:eastAsia="Times New Roman" w:hAnsi="Times New Roman" w:cs="Times New Roman"/>
                <w:b/>
                <w:i/>
                <w:sz w:val="24"/>
                <w:szCs w:val="24"/>
              </w:rPr>
            </w:pPr>
            <w:r w:rsidRPr="006E5DB8">
              <w:rPr>
                <w:rFonts w:ascii="Times New Roman" w:eastAsia="Times New Roman" w:hAnsi="Times New Roman" w:cs="Times New Roman"/>
                <w:b/>
                <w:i/>
                <w:sz w:val="24"/>
                <w:szCs w:val="24"/>
              </w:rPr>
              <w:t>3</w:t>
            </w:r>
          </w:p>
        </w:tc>
        <w:tc>
          <w:tcPr>
            <w:tcW w:w="2080" w:type="dxa"/>
            <w:tcMar>
              <w:top w:w="100" w:type="dxa"/>
              <w:left w:w="100" w:type="dxa"/>
              <w:bottom w:w="100" w:type="dxa"/>
              <w:right w:w="100" w:type="dxa"/>
            </w:tcMar>
            <w:vAlign w:val="center"/>
          </w:tcPr>
          <w:p w14:paraId="48F68CAE" w14:textId="778EE723" w:rsidR="00A968ED" w:rsidRPr="006E5DB8" w:rsidRDefault="00A968ED" w:rsidP="00D41B6A">
            <w:pPr>
              <w:widowControl w:val="0"/>
              <w:pBdr>
                <w:top w:val="nil"/>
                <w:left w:val="nil"/>
                <w:bottom w:val="nil"/>
                <w:right w:val="nil"/>
                <w:between w:val="nil"/>
              </w:pBdr>
              <w:spacing w:line="240" w:lineRule="auto"/>
              <w:jc w:val="center"/>
              <w:rPr>
                <w:rFonts w:ascii="Times New Roman" w:eastAsia="Times New Roman" w:hAnsi="Times New Roman" w:cs="Times New Roman"/>
                <w:b/>
                <w:i/>
                <w:sz w:val="24"/>
                <w:szCs w:val="24"/>
              </w:rPr>
            </w:pPr>
            <w:r w:rsidRPr="006E5DB8">
              <w:rPr>
                <w:rFonts w:ascii="Times New Roman" w:eastAsia="Times New Roman" w:hAnsi="Times New Roman" w:cs="Times New Roman"/>
                <w:b/>
                <w:i/>
                <w:sz w:val="24"/>
                <w:szCs w:val="24"/>
              </w:rPr>
              <w:t>4</w:t>
            </w:r>
          </w:p>
        </w:tc>
        <w:tc>
          <w:tcPr>
            <w:tcW w:w="2403" w:type="dxa"/>
            <w:tcMar>
              <w:top w:w="100" w:type="dxa"/>
              <w:left w:w="100" w:type="dxa"/>
              <w:bottom w:w="100" w:type="dxa"/>
              <w:right w:w="100" w:type="dxa"/>
            </w:tcMar>
            <w:vAlign w:val="center"/>
          </w:tcPr>
          <w:p w14:paraId="357FD93C" w14:textId="404629EB" w:rsidR="00A968ED" w:rsidRPr="006E5DB8" w:rsidRDefault="00A968ED" w:rsidP="00D41B6A">
            <w:pPr>
              <w:widowControl w:val="0"/>
              <w:pBdr>
                <w:top w:val="nil"/>
                <w:left w:val="nil"/>
                <w:bottom w:val="nil"/>
                <w:right w:val="nil"/>
                <w:between w:val="nil"/>
              </w:pBdr>
              <w:spacing w:line="240" w:lineRule="auto"/>
              <w:jc w:val="center"/>
              <w:rPr>
                <w:rFonts w:ascii="Times New Roman" w:eastAsia="Times New Roman" w:hAnsi="Times New Roman" w:cs="Times New Roman"/>
                <w:b/>
                <w:i/>
                <w:sz w:val="24"/>
                <w:szCs w:val="24"/>
              </w:rPr>
            </w:pPr>
            <w:r w:rsidRPr="006E5DB8">
              <w:rPr>
                <w:rFonts w:ascii="Times New Roman" w:eastAsia="Times New Roman" w:hAnsi="Times New Roman" w:cs="Times New Roman"/>
                <w:b/>
                <w:i/>
                <w:sz w:val="24"/>
                <w:szCs w:val="24"/>
              </w:rPr>
              <w:t>5</w:t>
            </w:r>
          </w:p>
        </w:tc>
        <w:tc>
          <w:tcPr>
            <w:tcW w:w="1612" w:type="dxa"/>
            <w:tcMar>
              <w:top w:w="100" w:type="dxa"/>
              <w:left w:w="100" w:type="dxa"/>
              <w:bottom w:w="100" w:type="dxa"/>
              <w:right w:w="100" w:type="dxa"/>
            </w:tcMar>
            <w:vAlign w:val="center"/>
          </w:tcPr>
          <w:p w14:paraId="04BDAD77" w14:textId="5EC2EE1E" w:rsidR="00A968ED" w:rsidRPr="006E5DB8" w:rsidRDefault="00A968ED" w:rsidP="00D41B6A">
            <w:pPr>
              <w:widowControl w:val="0"/>
              <w:pBdr>
                <w:top w:val="nil"/>
                <w:left w:val="nil"/>
                <w:bottom w:val="nil"/>
                <w:right w:val="nil"/>
                <w:between w:val="nil"/>
              </w:pBdr>
              <w:spacing w:line="240" w:lineRule="auto"/>
              <w:jc w:val="center"/>
              <w:rPr>
                <w:rFonts w:ascii="Times New Roman" w:eastAsia="Times New Roman" w:hAnsi="Times New Roman" w:cs="Times New Roman"/>
                <w:b/>
                <w:i/>
                <w:sz w:val="24"/>
                <w:szCs w:val="24"/>
              </w:rPr>
            </w:pPr>
            <w:r w:rsidRPr="006E5DB8">
              <w:rPr>
                <w:rFonts w:ascii="Times New Roman" w:eastAsia="Times New Roman" w:hAnsi="Times New Roman" w:cs="Times New Roman"/>
                <w:b/>
                <w:i/>
                <w:sz w:val="24"/>
                <w:szCs w:val="24"/>
              </w:rPr>
              <w:t>6</w:t>
            </w:r>
          </w:p>
        </w:tc>
        <w:tc>
          <w:tcPr>
            <w:tcW w:w="656" w:type="dxa"/>
            <w:tcMar>
              <w:top w:w="100" w:type="dxa"/>
              <w:left w:w="100" w:type="dxa"/>
              <w:bottom w:w="100" w:type="dxa"/>
              <w:right w:w="100" w:type="dxa"/>
            </w:tcMar>
            <w:vAlign w:val="center"/>
          </w:tcPr>
          <w:p w14:paraId="7BB45976" w14:textId="77777777" w:rsidR="00A968ED" w:rsidRPr="006E5DB8" w:rsidRDefault="00A968ED" w:rsidP="00D41B6A">
            <w:pPr>
              <w:widowControl w:val="0"/>
              <w:pBdr>
                <w:top w:val="nil"/>
                <w:left w:val="nil"/>
                <w:bottom w:val="nil"/>
                <w:right w:val="nil"/>
                <w:between w:val="nil"/>
              </w:pBdr>
              <w:spacing w:line="240" w:lineRule="auto"/>
              <w:ind w:right="455"/>
              <w:jc w:val="center"/>
              <w:rPr>
                <w:rFonts w:ascii="Times New Roman" w:eastAsia="Times New Roman" w:hAnsi="Times New Roman" w:cs="Times New Roman"/>
                <w:b/>
                <w:i/>
                <w:sz w:val="24"/>
                <w:szCs w:val="24"/>
              </w:rPr>
            </w:pPr>
            <w:r w:rsidRPr="006E5DB8">
              <w:rPr>
                <w:rFonts w:ascii="Times New Roman" w:eastAsia="Times New Roman" w:hAnsi="Times New Roman" w:cs="Times New Roman"/>
                <w:b/>
                <w:i/>
                <w:sz w:val="24"/>
                <w:szCs w:val="24"/>
              </w:rPr>
              <w:t>7</w:t>
            </w:r>
          </w:p>
        </w:tc>
      </w:tr>
      <w:tr w:rsidR="006E5DB8" w:rsidRPr="006E5DB8" w14:paraId="61EB5BE0" w14:textId="77777777" w:rsidTr="001D5563">
        <w:trPr>
          <w:trHeight w:val="327"/>
        </w:trPr>
        <w:tc>
          <w:tcPr>
            <w:tcW w:w="613" w:type="dxa"/>
            <w:tcMar>
              <w:top w:w="100" w:type="dxa"/>
              <w:left w:w="100" w:type="dxa"/>
              <w:bottom w:w="100" w:type="dxa"/>
              <w:right w:w="100" w:type="dxa"/>
            </w:tcMar>
            <w:vAlign w:val="center"/>
          </w:tcPr>
          <w:p w14:paraId="2F616504" w14:textId="7735D541"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I</w:t>
            </w:r>
          </w:p>
        </w:tc>
        <w:tc>
          <w:tcPr>
            <w:tcW w:w="15420" w:type="dxa"/>
            <w:gridSpan w:val="7"/>
            <w:tcMar>
              <w:top w:w="100" w:type="dxa"/>
              <w:left w:w="100" w:type="dxa"/>
              <w:bottom w:w="100" w:type="dxa"/>
              <w:right w:w="100" w:type="dxa"/>
            </w:tcMar>
            <w:vAlign w:val="center"/>
          </w:tcPr>
          <w:p w14:paraId="466D15D5" w14:textId="77777777" w:rsidR="00A968ED" w:rsidRPr="006E5DB8" w:rsidRDefault="00A968ED" w:rsidP="001D5563">
            <w:pPr>
              <w:widowControl w:val="0"/>
              <w:pBdr>
                <w:top w:val="nil"/>
                <w:left w:val="nil"/>
                <w:bottom w:val="nil"/>
                <w:right w:val="nil"/>
                <w:between w:val="nil"/>
              </w:pBdr>
              <w:spacing w:line="240" w:lineRule="auto"/>
              <w:ind w:left="71"/>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CÔNG TÁC CHỈ ĐẠO, ĐIỀU HÀNH</w:t>
            </w:r>
          </w:p>
        </w:tc>
      </w:tr>
      <w:tr w:rsidR="006E5DB8" w:rsidRPr="006E5DB8" w14:paraId="0578CA3B" w14:textId="77777777" w:rsidTr="001D5563">
        <w:trPr>
          <w:gridAfter w:val="1"/>
          <w:wAfter w:w="14" w:type="dxa"/>
          <w:trHeight w:val="1199"/>
        </w:trPr>
        <w:tc>
          <w:tcPr>
            <w:tcW w:w="613" w:type="dxa"/>
            <w:tcMar>
              <w:top w:w="100" w:type="dxa"/>
              <w:left w:w="100" w:type="dxa"/>
              <w:bottom w:w="100" w:type="dxa"/>
              <w:right w:w="100" w:type="dxa"/>
            </w:tcMar>
            <w:vAlign w:val="center"/>
          </w:tcPr>
          <w:p w14:paraId="1D3095DD"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1</w:t>
            </w:r>
          </w:p>
        </w:tc>
        <w:tc>
          <w:tcPr>
            <w:tcW w:w="4349" w:type="dxa"/>
            <w:tcMar>
              <w:top w:w="100" w:type="dxa"/>
              <w:left w:w="100" w:type="dxa"/>
              <w:bottom w:w="100" w:type="dxa"/>
              <w:right w:w="100" w:type="dxa"/>
            </w:tcMar>
            <w:vAlign w:val="center"/>
          </w:tcPr>
          <w:p w14:paraId="6BF211EE" w14:textId="77777777" w:rsidR="00A968ED" w:rsidRPr="006E5DB8" w:rsidRDefault="00A968ED" w:rsidP="001D5563">
            <w:pPr>
              <w:widowControl w:val="0"/>
              <w:pBdr>
                <w:top w:val="nil"/>
                <w:left w:val="nil"/>
                <w:bottom w:val="nil"/>
                <w:right w:val="nil"/>
                <w:between w:val="nil"/>
              </w:pBd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Ban hành và tổ chức thực hiện Kế hoạch cải cách hành chính (CCHC) 6 tháng cuối năm 2025</w:t>
            </w:r>
          </w:p>
        </w:tc>
        <w:tc>
          <w:tcPr>
            <w:tcW w:w="4306" w:type="dxa"/>
            <w:tcMar>
              <w:top w:w="100" w:type="dxa"/>
              <w:left w:w="100" w:type="dxa"/>
              <w:bottom w:w="100" w:type="dxa"/>
              <w:right w:w="100" w:type="dxa"/>
            </w:tcMar>
            <w:vAlign w:val="center"/>
          </w:tcPr>
          <w:p w14:paraId="40A6BEB6" w14:textId="77777777" w:rsidR="00A968ED" w:rsidRPr="006E5DB8" w:rsidRDefault="00A968ED" w:rsidP="001D5563">
            <w:pPr>
              <w:widowControl w:val="0"/>
              <w:pBdr>
                <w:top w:val="nil"/>
                <w:left w:val="nil"/>
                <w:bottom w:val="nil"/>
                <w:right w:val="nil"/>
                <w:between w:val="nil"/>
              </w:pBdr>
              <w:spacing w:line="246" w:lineRule="auto"/>
              <w:ind w:left="48" w:hanging="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Kế hoạch cải cách hành chính (CCHC) 6 tháng cuối năm 2025 phường Phù Vân</w:t>
            </w:r>
          </w:p>
        </w:tc>
        <w:tc>
          <w:tcPr>
            <w:tcW w:w="2080" w:type="dxa"/>
            <w:tcMar>
              <w:top w:w="100" w:type="dxa"/>
              <w:left w:w="100" w:type="dxa"/>
              <w:bottom w:w="100" w:type="dxa"/>
              <w:right w:w="100" w:type="dxa"/>
            </w:tcMar>
            <w:vAlign w:val="center"/>
          </w:tcPr>
          <w:p w14:paraId="57EF31A5" w14:textId="77777777" w:rsidR="00A968ED" w:rsidRPr="006E5DB8" w:rsidRDefault="00A968ED" w:rsidP="001D5563">
            <w:pPr>
              <w:widowControl w:val="0"/>
              <w:pBdr>
                <w:top w:val="nil"/>
                <w:left w:val="nil"/>
                <w:bottom w:val="nil"/>
                <w:right w:val="nil"/>
                <w:between w:val="nil"/>
              </w:pBdr>
              <w:spacing w:before="17" w:line="246" w:lineRule="auto"/>
              <w:ind w:left="96" w:right="5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0E506581" w14:textId="77777777" w:rsidR="00A968ED" w:rsidRPr="006E5DB8" w:rsidRDefault="00A968ED" w:rsidP="001D5563">
            <w:pPr>
              <w:widowControl w:val="0"/>
              <w:pBdr>
                <w:top w:val="nil"/>
                <w:left w:val="nil"/>
                <w:bottom w:val="nil"/>
                <w:right w:val="nil"/>
                <w:between w:val="nil"/>
              </w:pBd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3D52C22E" w14:textId="67430F14"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Trước ngày</w:t>
            </w:r>
          </w:p>
          <w:p w14:paraId="2AF04105"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30/7/2025</w:t>
            </w:r>
          </w:p>
        </w:tc>
        <w:tc>
          <w:tcPr>
            <w:tcW w:w="656" w:type="dxa"/>
            <w:tcMar>
              <w:top w:w="100" w:type="dxa"/>
              <w:left w:w="100" w:type="dxa"/>
              <w:bottom w:w="100" w:type="dxa"/>
              <w:right w:w="100" w:type="dxa"/>
            </w:tcMar>
            <w:vAlign w:val="center"/>
          </w:tcPr>
          <w:p w14:paraId="5DFB1C47"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2B3A9D5D" w14:textId="77777777" w:rsidTr="001D5563">
        <w:trPr>
          <w:gridAfter w:val="1"/>
          <w:wAfter w:w="14" w:type="dxa"/>
          <w:trHeight w:val="692"/>
        </w:trPr>
        <w:tc>
          <w:tcPr>
            <w:tcW w:w="613" w:type="dxa"/>
            <w:vMerge w:val="restart"/>
            <w:tcMar>
              <w:top w:w="100" w:type="dxa"/>
              <w:left w:w="100" w:type="dxa"/>
              <w:bottom w:w="100" w:type="dxa"/>
              <w:right w:w="100" w:type="dxa"/>
            </w:tcMar>
            <w:vAlign w:val="center"/>
          </w:tcPr>
          <w:p w14:paraId="05F2E545"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2</w:t>
            </w:r>
          </w:p>
        </w:tc>
        <w:tc>
          <w:tcPr>
            <w:tcW w:w="4349" w:type="dxa"/>
            <w:vMerge w:val="restart"/>
            <w:tcMar>
              <w:top w:w="100" w:type="dxa"/>
              <w:left w:w="100" w:type="dxa"/>
              <w:bottom w:w="100" w:type="dxa"/>
              <w:right w:w="100" w:type="dxa"/>
            </w:tcMar>
            <w:vAlign w:val="center"/>
          </w:tcPr>
          <w:p w14:paraId="52524582" w14:textId="77777777" w:rsidR="00A968ED" w:rsidRPr="006E5DB8" w:rsidRDefault="00A968ED" w:rsidP="001D5563">
            <w:pPr>
              <w:widowControl w:val="0"/>
              <w:pBdr>
                <w:top w:val="nil"/>
                <w:left w:val="nil"/>
                <w:bottom w:val="nil"/>
                <w:right w:val="nil"/>
                <w:between w:val="nil"/>
              </w:pBdr>
              <w:spacing w:line="246" w:lineRule="auto"/>
              <w:ind w:left="65" w:right="114" w:firstLine="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Thực hiện chế độ báo cáo CCHC định kỳ.</w:t>
            </w:r>
          </w:p>
        </w:tc>
        <w:tc>
          <w:tcPr>
            <w:tcW w:w="4306" w:type="dxa"/>
            <w:tcMar>
              <w:top w:w="100" w:type="dxa"/>
              <w:left w:w="100" w:type="dxa"/>
              <w:bottom w:w="100" w:type="dxa"/>
              <w:right w:w="100" w:type="dxa"/>
            </w:tcMar>
            <w:vAlign w:val="center"/>
          </w:tcPr>
          <w:p w14:paraId="394163F8" w14:textId="77777777" w:rsidR="00A968ED" w:rsidRPr="006E5DB8" w:rsidRDefault="00A968ED" w:rsidP="001D5563">
            <w:pPr>
              <w:widowControl w:val="0"/>
              <w:pBdr>
                <w:top w:val="nil"/>
                <w:left w:val="nil"/>
                <w:bottom w:val="nil"/>
                <w:right w:val="nil"/>
                <w:between w:val="nil"/>
              </w:pBdr>
              <w:spacing w:line="246" w:lineRule="auto"/>
              <w:ind w:left="60" w:right="141" w:firstLine="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Báo cáo CCHC định kỳ và đột xuất đảm bảo nội dung, yêu cầu, chất lượng và đúng thời hạn quy định.</w:t>
            </w:r>
          </w:p>
        </w:tc>
        <w:tc>
          <w:tcPr>
            <w:tcW w:w="2080" w:type="dxa"/>
            <w:tcMar>
              <w:top w:w="100" w:type="dxa"/>
              <w:left w:w="100" w:type="dxa"/>
              <w:bottom w:w="100" w:type="dxa"/>
              <w:right w:w="100" w:type="dxa"/>
            </w:tcMar>
            <w:vAlign w:val="center"/>
          </w:tcPr>
          <w:p w14:paraId="1CA4EF79" w14:textId="77777777" w:rsidR="00A968ED" w:rsidRPr="006E5DB8" w:rsidRDefault="00A968ED" w:rsidP="001D5563">
            <w:pPr>
              <w:widowControl w:val="0"/>
              <w:pBdr>
                <w:top w:val="nil"/>
                <w:left w:val="nil"/>
                <w:bottom w:val="nil"/>
                <w:right w:val="nil"/>
                <w:between w:val="nil"/>
              </w:pBdr>
              <w:spacing w:before="17" w:line="246" w:lineRule="auto"/>
              <w:ind w:left="96" w:right="5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7E83A848" w14:textId="77777777" w:rsidR="00A968ED" w:rsidRPr="006E5DB8" w:rsidRDefault="00A968ED" w:rsidP="001D5563">
            <w:pPr>
              <w:widowControl w:val="0"/>
              <w:pBdr>
                <w:top w:val="nil"/>
                <w:left w:val="nil"/>
                <w:bottom w:val="nil"/>
                <w:right w:val="nil"/>
                <w:between w:val="nil"/>
              </w:pBd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1BDBBC42" w14:textId="77777777" w:rsidR="00A968ED" w:rsidRPr="006E5DB8" w:rsidRDefault="00A968ED" w:rsidP="001D5563">
            <w:pPr>
              <w:widowControl w:val="0"/>
              <w:pBdr>
                <w:top w:val="nil"/>
                <w:left w:val="nil"/>
                <w:bottom w:val="nil"/>
                <w:right w:val="nil"/>
                <w:between w:val="nil"/>
              </w:pBdr>
              <w:spacing w:line="246" w:lineRule="auto"/>
              <w:ind w:left="124" w:right="81"/>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Định kỳ hằng quý</w:t>
            </w:r>
            <w:r w:rsidRPr="006E5DB8">
              <w:rPr>
                <w:rFonts w:ascii="Times New Roman" w:eastAsia="Times New Roman" w:hAnsi="Times New Roman" w:cs="Times New Roman"/>
                <w:sz w:val="24"/>
                <w:szCs w:val="24"/>
                <w:lang w:val="vi-VN"/>
              </w:rPr>
              <w:t>,</w:t>
            </w:r>
            <w:r w:rsidRPr="006E5DB8">
              <w:rPr>
                <w:rFonts w:ascii="Times New Roman" w:eastAsia="Times New Roman" w:hAnsi="Times New Roman" w:cs="Times New Roman"/>
                <w:sz w:val="24"/>
                <w:szCs w:val="24"/>
              </w:rPr>
              <w:t xml:space="preserve"> 1 năm</w:t>
            </w:r>
          </w:p>
        </w:tc>
        <w:tc>
          <w:tcPr>
            <w:tcW w:w="656" w:type="dxa"/>
            <w:tcMar>
              <w:top w:w="100" w:type="dxa"/>
              <w:left w:w="100" w:type="dxa"/>
              <w:bottom w:w="100" w:type="dxa"/>
              <w:right w:w="100" w:type="dxa"/>
            </w:tcMar>
            <w:vAlign w:val="center"/>
          </w:tcPr>
          <w:p w14:paraId="57D1EB3E"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lang w:val="vi-VN"/>
              </w:rPr>
            </w:pPr>
          </w:p>
        </w:tc>
      </w:tr>
      <w:tr w:rsidR="006E5DB8" w:rsidRPr="006E5DB8" w14:paraId="671CEC3E" w14:textId="77777777" w:rsidTr="001D5563">
        <w:trPr>
          <w:gridAfter w:val="1"/>
          <w:wAfter w:w="14" w:type="dxa"/>
          <w:trHeight w:val="864"/>
        </w:trPr>
        <w:tc>
          <w:tcPr>
            <w:tcW w:w="613" w:type="dxa"/>
            <w:vMerge/>
            <w:tcMar>
              <w:top w:w="100" w:type="dxa"/>
              <w:left w:w="100" w:type="dxa"/>
              <w:bottom w:w="100" w:type="dxa"/>
              <w:right w:w="100" w:type="dxa"/>
            </w:tcMar>
            <w:vAlign w:val="center"/>
          </w:tcPr>
          <w:p w14:paraId="02B3CB96"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349" w:type="dxa"/>
            <w:vMerge/>
            <w:tcMar>
              <w:top w:w="100" w:type="dxa"/>
              <w:left w:w="100" w:type="dxa"/>
              <w:bottom w:w="100" w:type="dxa"/>
              <w:right w:w="100" w:type="dxa"/>
            </w:tcMar>
            <w:vAlign w:val="center"/>
          </w:tcPr>
          <w:p w14:paraId="4695E1F4" w14:textId="77777777" w:rsidR="00A968ED" w:rsidRPr="006E5DB8" w:rsidRDefault="00A968ED" w:rsidP="001D5563">
            <w:pPr>
              <w:widowControl w:val="0"/>
              <w:pBdr>
                <w:top w:val="nil"/>
                <w:left w:val="nil"/>
                <w:bottom w:val="nil"/>
                <w:right w:val="nil"/>
                <w:between w:val="nil"/>
              </w:pBdr>
              <w:rPr>
                <w:rFonts w:ascii="Times New Roman" w:eastAsia="Times New Roman" w:hAnsi="Times New Roman" w:cs="Times New Roman"/>
                <w:sz w:val="24"/>
                <w:szCs w:val="24"/>
              </w:rPr>
            </w:pPr>
          </w:p>
        </w:tc>
        <w:tc>
          <w:tcPr>
            <w:tcW w:w="4306" w:type="dxa"/>
            <w:tcMar>
              <w:top w:w="100" w:type="dxa"/>
              <w:left w:w="100" w:type="dxa"/>
              <w:bottom w:w="100" w:type="dxa"/>
              <w:right w:w="100" w:type="dxa"/>
            </w:tcMar>
            <w:vAlign w:val="center"/>
          </w:tcPr>
          <w:p w14:paraId="7F0A2AC6" w14:textId="77777777" w:rsidR="00A968ED" w:rsidRPr="006E5DB8" w:rsidRDefault="00A968ED" w:rsidP="001D5563">
            <w:pPr>
              <w:widowControl w:val="0"/>
              <w:pBdr>
                <w:top w:val="nil"/>
                <w:left w:val="nil"/>
                <w:bottom w:val="nil"/>
                <w:right w:val="nil"/>
                <w:between w:val="nil"/>
              </w:pBdr>
              <w:spacing w:line="246" w:lineRule="auto"/>
              <w:ind w:left="63" w:right="141" w:firstLine="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Báo cáo CCHC đột xuất của tỉnh</w:t>
            </w:r>
          </w:p>
        </w:tc>
        <w:tc>
          <w:tcPr>
            <w:tcW w:w="2080" w:type="dxa"/>
            <w:tcMar>
              <w:top w:w="100" w:type="dxa"/>
              <w:left w:w="100" w:type="dxa"/>
              <w:bottom w:w="100" w:type="dxa"/>
              <w:right w:w="100" w:type="dxa"/>
            </w:tcMar>
            <w:vAlign w:val="center"/>
          </w:tcPr>
          <w:p w14:paraId="4417FCAB"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67450702" w14:textId="77777777" w:rsidR="00A968ED" w:rsidRPr="006E5DB8" w:rsidRDefault="00A968ED" w:rsidP="001D5563">
            <w:pPr>
              <w:widowControl w:val="0"/>
              <w:pBdr>
                <w:top w:val="nil"/>
                <w:left w:val="nil"/>
                <w:bottom w:val="nil"/>
                <w:right w:val="nil"/>
                <w:between w:val="nil"/>
              </w:pBdr>
              <w:spacing w:line="246" w:lineRule="auto"/>
              <w:ind w:left="231" w:right="183"/>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5E2ABE3A" w14:textId="77777777" w:rsidR="00A968ED" w:rsidRPr="006E5DB8" w:rsidRDefault="00A968ED" w:rsidP="001D5563">
            <w:pPr>
              <w:widowControl w:val="0"/>
              <w:pBdr>
                <w:top w:val="nil"/>
                <w:left w:val="nil"/>
                <w:bottom w:val="nil"/>
                <w:right w:val="nil"/>
                <w:between w:val="nil"/>
              </w:pBdr>
              <w:spacing w:line="246" w:lineRule="auto"/>
              <w:ind w:left="124" w:right="81"/>
              <w:jc w:val="center"/>
              <w:rPr>
                <w:rFonts w:ascii="Times New Roman" w:eastAsia="Times New Roman" w:hAnsi="Times New Roman" w:cs="Times New Roman"/>
                <w:sz w:val="24"/>
                <w:szCs w:val="24"/>
                <w:lang w:val="vi-VN"/>
              </w:rPr>
            </w:pPr>
            <w:r w:rsidRPr="006E5DB8">
              <w:rPr>
                <w:rFonts w:ascii="Times New Roman" w:eastAsia="Times New Roman" w:hAnsi="Times New Roman" w:cs="Times New Roman"/>
                <w:sz w:val="24"/>
                <w:szCs w:val="24"/>
                <w:lang w:val="vi-VN"/>
              </w:rPr>
              <w:t>Theo quy định</w:t>
            </w:r>
          </w:p>
        </w:tc>
        <w:tc>
          <w:tcPr>
            <w:tcW w:w="656" w:type="dxa"/>
            <w:tcMar>
              <w:top w:w="100" w:type="dxa"/>
              <w:left w:w="100" w:type="dxa"/>
              <w:bottom w:w="100" w:type="dxa"/>
              <w:right w:w="100" w:type="dxa"/>
            </w:tcMar>
            <w:vAlign w:val="center"/>
          </w:tcPr>
          <w:p w14:paraId="28D0A37E"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26D21EEE" w14:textId="77777777" w:rsidTr="001D5563">
        <w:trPr>
          <w:gridAfter w:val="1"/>
          <w:wAfter w:w="14" w:type="dxa"/>
          <w:trHeight w:val="1137"/>
        </w:trPr>
        <w:tc>
          <w:tcPr>
            <w:tcW w:w="613" w:type="dxa"/>
            <w:tcMar>
              <w:top w:w="100" w:type="dxa"/>
              <w:left w:w="100" w:type="dxa"/>
              <w:bottom w:w="100" w:type="dxa"/>
              <w:right w:w="100" w:type="dxa"/>
            </w:tcMar>
            <w:vAlign w:val="center"/>
          </w:tcPr>
          <w:p w14:paraId="5B9FEDB3"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3</w:t>
            </w:r>
          </w:p>
        </w:tc>
        <w:tc>
          <w:tcPr>
            <w:tcW w:w="4349" w:type="dxa"/>
            <w:tcMar>
              <w:top w:w="100" w:type="dxa"/>
              <w:left w:w="100" w:type="dxa"/>
              <w:bottom w:w="100" w:type="dxa"/>
              <w:right w:w="100" w:type="dxa"/>
            </w:tcMar>
            <w:vAlign w:val="center"/>
          </w:tcPr>
          <w:p w14:paraId="216ECA70" w14:textId="77777777" w:rsidR="00A968ED" w:rsidRPr="006E5DB8" w:rsidRDefault="00A968ED" w:rsidP="001D5563">
            <w:pPr>
              <w:widowControl w:val="0"/>
              <w:pBdr>
                <w:top w:val="nil"/>
                <w:left w:val="nil"/>
                <w:bottom w:val="nil"/>
                <w:right w:val="nil"/>
                <w:between w:val="nil"/>
              </w:pBdr>
              <w:spacing w:line="246" w:lineRule="auto"/>
              <w:ind w:left="38" w:firstLine="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Xây dựng và triển khai Kế hoạch kiểm tra CCHC tối thiểu 30% đơn vị</w:t>
            </w:r>
          </w:p>
        </w:tc>
        <w:tc>
          <w:tcPr>
            <w:tcW w:w="4306" w:type="dxa"/>
            <w:tcMar>
              <w:top w:w="100" w:type="dxa"/>
              <w:left w:w="100" w:type="dxa"/>
              <w:bottom w:w="100" w:type="dxa"/>
              <w:right w:w="100" w:type="dxa"/>
            </w:tcMar>
            <w:vAlign w:val="center"/>
          </w:tcPr>
          <w:p w14:paraId="3258FF6F" w14:textId="77777777" w:rsidR="00A968ED" w:rsidRPr="006E5DB8" w:rsidRDefault="00A968ED" w:rsidP="001D5563">
            <w:pPr>
              <w:widowControl w:val="0"/>
              <w:pBdr>
                <w:top w:val="nil"/>
                <w:left w:val="nil"/>
                <w:bottom w:val="nil"/>
                <w:right w:val="nil"/>
                <w:between w:val="nil"/>
              </w:pBdr>
              <w:spacing w:line="246" w:lineRule="auto"/>
              <w:ind w:left="62" w:right="192" w:firstLine="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Kế hoạch kiểm tra; Thông báo kết luận kiểm tra; Báo cáo khắc phục sau kiểm tra.</w:t>
            </w:r>
          </w:p>
        </w:tc>
        <w:tc>
          <w:tcPr>
            <w:tcW w:w="2080" w:type="dxa"/>
            <w:tcMar>
              <w:top w:w="100" w:type="dxa"/>
              <w:left w:w="100" w:type="dxa"/>
              <w:bottom w:w="100" w:type="dxa"/>
              <w:right w:w="100" w:type="dxa"/>
            </w:tcMar>
            <w:vAlign w:val="center"/>
          </w:tcPr>
          <w:p w14:paraId="1B4C0983"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4F15A54E" w14:textId="77777777" w:rsidR="00A968ED" w:rsidRPr="006E5DB8" w:rsidRDefault="00A968ED" w:rsidP="001D5563">
            <w:pPr>
              <w:widowControl w:val="0"/>
              <w:pBdr>
                <w:top w:val="nil"/>
                <w:left w:val="nil"/>
                <w:bottom w:val="nil"/>
                <w:right w:val="nil"/>
                <w:between w:val="nil"/>
              </w:pBdr>
              <w:spacing w:line="246" w:lineRule="auto"/>
              <w:ind w:left="231" w:right="183"/>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0C737C74" w14:textId="12A664D6"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Quý III, IV</w:t>
            </w:r>
          </w:p>
          <w:p w14:paraId="457A1CD2"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năm 2025</w:t>
            </w:r>
          </w:p>
        </w:tc>
        <w:tc>
          <w:tcPr>
            <w:tcW w:w="656" w:type="dxa"/>
            <w:tcMar>
              <w:top w:w="100" w:type="dxa"/>
              <w:left w:w="100" w:type="dxa"/>
              <w:bottom w:w="100" w:type="dxa"/>
              <w:right w:w="100" w:type="dxa"/>
            </w:tcMar>
            <w:vAlign w:val="center"/>
          </w:tcPr>
          <w:p w14:paraId="78B08458"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1B211AAC" w14:textId="77777777" w:rsidTr="001D5563">
        <w:trPr>
          <w:gridAfter w:val="1"/>
          <w:wAfter w:w="14" w:type="dxa"/>
          <w:trHeight w:val="1732"/>
        </w:trPr>
        <w:tc>
          <w:tcPr>
            <w:tcW w:w="613" w:type="dxa"/>
            <w:tcMar>
              <w:top w:w="100" w:type="dxa"/>
              <w:left w:w="100" w:type="dxa"/>
              <w:bottom w:w="100" w:type="dxa"/>
              <w:right w:w="100" w:type="dxa"/>
            </w:tcMar>
            <w:vAlign w:val="center"/>
          </w:tcPr>
          <w:p w14:paraId="65F946C8"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4</w:t>
            </w:r>
          </w:p>
        </w:tc>
        <w:tc>
          <w:tcPr>
            <w:tcW w:w="4349" w:type="dxa"/>
            <w:tcMar>
              <w:top w:w="100" w:type="dxa"/>
              <w:left w:w="100" w:type="dxa"/>
              <w:bottom w:w="100" w:type="dxa"/>
              <w:right w:w="100" w:type="dxa"/>
            </w:tcMar>
            <w:vAlign w:val="center"/>
          </w:tcPr>
          <w:p w14:paraId="271D5AF2" w14:textId="77777777" w:rsidR="00A968ED" w:rsidRPr="006E5DB8" w:rsidRDefault="00A968ED" w:rsidP="001D5563">
            <w:pPr>
              <w:widowControl w:val="0"/>
              <w:pBdr>
                <w:top w:val="nil"/>
                <w:left w:val="nil"/>
                <w:bottom w:val="nil"/>
                <w:right w:val="nil"/>
                <w:between w:val="nil"/>
              </w:pBdr>
              <w:spacing w:line="246" w:lineRule="auto"/>
              <w:ind w:left="62" w:right="131"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Tổ chức thực hiện thông tin, tuyên truyền CCHC 6 tháng cuối năm 2025</w:t>
            </w:r>
          </w:p>
        </w:tc>
        <w:tc>
          <w:tcPr>
            <w:tcW w:w="4306" w:type="dxa"/>
            <w:tcMar>
              <w:top w:w="100" w:type="dxa"/>
              <w:left w:w="100" w:type="dxa"/>
              <w:bottom w:w="100" w:type="dxa"/>
              <w:right w:w="100" w:type="dxa"/>
            </w:tcMar>
            <w:vAlign w:val="center"/>
          </w:tcPr>
          <w:p w14:paraId="2C36CC28" w14:textId="77777777" w:rsidR="00A968ED" w:rsidRPr="006E5DB8" w:rsidRDefault="00A968ED" w:rsidP="001D5563">
            <w:pPr>
              <w:widowControl w:val="0"/>
              <w:pBdr>
                <w:top w:val="nil"/>
                <w:left w:val="nil"/>
                <w:bottom w:val="nil"/>
                <w:right w:val="nil"/>
                <w:between w:val="nil"/>
              </w:pBdr>
              <w:spacing w:line="246" w:lineRule="auto"/>
              <w:ind w:left="62" w:right="87" w:firstLine="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tin, bài, phóng sự trên đài truyền thanh, Trang thông tin điện tử.</w:t>
            </w:r>
          </w:p>
          <w:p w14:paraId="4D42F6FE" w14:textId="77777777" w:rsidR="00A968ED" w:rsidRPr="006E5DB8" w:rsidRDefault="00A968ED" w:rsidP="001D5563">
            <w:pPr>
              <w:widowControl w:val="0"/>
              <w:pBdr>
                <w:top w:val="nil"/>
                <w:left w:val="nil"/>
                <w:bottom w:val="nil"/>
                <w:right w:val="nil"/>
                <w:between w:val="nil"/>
              </w:pBdr>
              <w:spacing w:before="10" w:line="246" w:lineRule="auto"/>
              <w:ind w:left="63" w:right="368" w:firstLine="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Báo cáo kết quả thực hiện (lồng ghép trong báo cáo CCHC định kỳ)</w:t>
            </w:r>
          </w:p>
        </w:tc>
        <w:tc>
          <w:tcPr>
            <w:tcW w:w="2080" w:type="dxa"/>
            <w:tcMar>
              <w:top w:w="100" w:type="dxa"/>
              <w:left w:w="100" w:type="dxa"/>
              <w:bottom w:w="100" w:type="dxa"/>
              <w:right w:w="100" w:type="dxa"/>
            </w:tcMar>
            <w:vAlign w:val="center"/>
          </w:tcPr>
          <w:p w14:paraId="1D0A4DA9" w14:textId="77777777" w:rsidR="00A968ED" w:rsidRPr="006E5DB8" w:rsidRDefault="00A968ED" w:rsidP="001D5563">
            <w:pPr>
              <w:widowControl w:val="0"/>
              <w:pBdr>
                <w:top w:val="nil"/>
                <w:left w:val="nil"/>
                <w:bottom w:val="nil"/>
                <w:right w:val="nil"/>
                <w:between w:val="nil"/>
              </w:pBdr>
              <w:spacing w:before="10"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2F5208A3"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7922308D" w14:textId="14770ECE"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2FAD7B2C"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2D5B1AD5"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3CBBBDBF" w14:textId="77777777" w:rsidTr="001D5563">
        <w:trPr>
          <w:gridAfter w:val="1"/>
          <w:wAfter w:w="14" w:type="dxa"/>
          <w:trHeight w:val="733"/>
        </w:trPr>
        <w:tc>
          <w:tcPr>
            <w:tcW w:w="613" w:type="dxa"/>
            <w:vMerge w:val="restart"/>
            <w:tcMar>
              <w:top w:w="100" w:type="dxa"/>
              <w:left w:w="100" w:type="dxa"/>
              <w:bottom w:w="100" w:type="dxa"/>
              <w:right w:w="100" w:type="dxa"/>
            </w:tcMar>
            <w:vAlign w:val="center"/>
          </w:tcPr>
          <w:p w14:paraId="6009024A"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lastRenderedPageBreak/>
              <w:t>5</w:t>
            </w:r>
          </w:p>
        </w:tc>
        <w:tc>
          <w:tcPr>
            <w:tcW w:w="4349" w:type="dxa"/>
            <w:vMerge w:val="restart"/>
            <w:tcMar>
              <w:top w:w="100" w:type="dxa"/>
              <w:left w:w="100" w:type="dxa"/>
              <w:bottom w:w="100" w:type="dxa"/>
              <w:right w:w="100" w:type="dxa"/>
            </w:tcMar>
            <w:vAlign w:val="center"/>
          </w:tcPr>
          <w:p w14:paraId="54A9A780" w14:textId="77777777" w:rsidR="00A968ED" w:rsidRPr="006E5DB8" w:rsidRDefault="00A968ED" w:rsidP="001D5563">
            <w:pPr>
              <w:widowControl w:val="0"/>
              <w:pBdr>
                <w:top w:val="nil"/>
                <w:left w:val="nil"/>
                <w:bottom w:val="nil"/>
                <w:right w:val="nil"/>
                <w:between w:val="nil"/>
              </w:pBdr>
              <w:spacing w:line="246" w:lineRule="auto"/>
              <w:ind w:left="65" w:right="275" w:firstLine="3"/>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Triển khai xác định Chỉ số CCHC năm 2025 của tỉnh Ninh Bình</w:t>
            </w:r>
          </w:p>
        </w:tc>
        <w:tc>
          <w:tcPr>
            <w:tcW w:w="4306" w:type="dxa"/>
            <w:tcMar>
              <w:top w:w="100" w:type="dxa"/>
              <w:left w:w="100" w:type="dxa"/>
              <w:bottom w:w="100" w:type="dxa"/>
              <w:right w:w="100" w:type="dxa"/>
            </w:tcMar>
            <w:vAlign w:val="center"/>
          </w:tcPr>
          <w:p w14:paraId="0B8BB272" w14:textId="77777777" w:rsidR="00A968ED" w:rsidRPr="006E5DB8" w:rsidRDefault="00A968ED" w:rsidP="001D5563">
            <w:pPr>
              <w:widowControl w:val="0"/>
              <w:pBdr>
                <w:top w:val="nil"/>
                <w:left w:val="nil"/>
                <w:bottom w:val="nil"/>
                <w:right w:val="nil"/>
                <w:between w:val="nil"/>
              </w:pBdr>
              <w:spacing w:line="246" w:lineRule="auto"/>
              <w:ind w:left="70" w:right="483" w:hanging="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Báo cáo tự đánh giá, xác định chỉ số CCHC năm 2025</w:t>
            </w:r>
          </w:p>
        </w:tc>
        <w:tc>
          <w:tcPr>
            <w:tcW w:w="2080" w:type="dxa"/>
            <w:tcMar>
              <w:top w:w="100" w:type="dxa"/>
              <w:left w:w="100" w:type="dxa"/>
              <w:bottom w:w="100" w:type="dxa"/>
              <w:right w:w="100" w:type="dxa"/>
            </w:tcMar>
            <w:vAlign w:val="center"/>
          </w:tcPr>
          <w:p w14:paraId="094963D5"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5F87A07E" w14:textId="77777777" w:rsidR="00A968ED" w:rsidRPr="006E5DB8" w:rsidRDefault="00A968ED" w:rsidP="001D5563">
            <w:pPr>
              <w:widowControl w:val="0"/>
              <w:pBdr>
                <w:top w:val="nil"/>
                <w:left w:val="nil"/>
                <w:bottom w:val="nil"/>
                <w:right w:val="nil"/>
                <w:between w:val="nil"/>
              </w:pBdr>
              <w:spacing w:line="246" w:lineRule="auto"/>
              <w:ind w:left="62" w:right="352"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7124F1DD" w14:textId="77777777" w:rsidR="00A968ED" w:rsidRPr="006E5DB8" w:rsidRDefault="00A968ED" w:rsidP="001D5563">
            <w:pPr>
              <w:widowControl w:val="0"/>
              <w:pBdr>
                <w:top w:val="nil"/>
                <w:left w:val="nil"/>
                <w:bottom w:val="nil"/>
                <w:right w:val="nil"/>
                <w:between w:val="nil"/>
              </w:pBdr>
              <w:spacing w:line="246" w:lineRule="auto"/>
              <w:ind w:left="82" w:right="34"/>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Theo yêu cầu của sở Nội vụ</w:t>
            </w:r>
          </w:p>
        </w:tc>
        <w:tc>
          <w:tcPr>
            <w:tcW w:w="656" w:type="dxa"/>
            <w:tcMar>
              <w:top w:w="100" w:type="dxa"/>
              <w:left w:w="100" w:type="dxa"/>
              <w:bottom w:w="100" w:type="dxa"/>
              <w:right w:w="100" w:type="dxa"/>
            </w:tcMar>
            <w:vAlign w:val="center"/>
          </w:tcPr>
          <w:p w14:paraId="315FA14C"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745E8DDA" w14:textId="77777777" w:rsidTr="001D5563">
        <w:trPr>
          <w:gridAfter w:val="1"/>
          <w:wAfter w:w="14" w:type="dxa"/>
          <w:trHeight w:val="620"/>
        </w:trPr>
        <w:tc>
          <w:tcPr>
            <w:tcW w:w="613" w:type="dxa"/>
            <w:vMerge/>
            <w:tcMar>
              <w:top w:w="100" w:type="dxa"/>
              <w:left w:w="100" w:type="dxa"/>
              <w:bottom w:w="100" w:type="dxa"/>
              <w:right w:w="100" w:type="dxa"/>
            </w:tcMar>
            <w:vAlign w:val="center"/>
          </w:tcPr>
          <w:p w14:paraId="096B19C3"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349" w:type="dxa"/>
            <w:vMerge/>
            <w:tcMar>
              <w:top w:w="100" w:type="dxa"/>
              <w:left w:w="100" w:type="dxa"/>
              <w:bottom w:w="100" w:type="dxa"/>
              <w:right w:w="100" w:type="dxa"/>
            </w:tcMar>
            <w:vAlign w:val="center"/>
          </w:tcPr>
          <w:p w14:paraId="6CC80B5B" w14:textId="77777777" w:rsidR="00A968ED" w:rsidRPr="006E5DB8" w:rsidRDefault="00A968ED" w:rsidP="001D5563">
            <w:pPr>
              <w:widowControl w:val="0"/>
              <w:pBdr>
                <w:top w:val="nil"/>
                <w:left w:val="nil"/>
                <w:bottom w:val="nil"/>
                <w:right w:val="nil"/>
                <w:between w:val="nil"/>
              </w:pBdr>
              <w:rPr>
                <w:rFonts w:ascii="Times New Roman" w:eastAsia="Times New Roman" w:hAnsi="Times New Roman" w:cs="Times New Roman"/>
                <w:sz w:val="24"/>
                <w:szCs w:val="24"/>
              </w:rPr>
            </w:pPr>
          </w:p>
        </w:tc>
        <w:tc>
          <w:tcPr>
            <w:tcW w:w="4306" w:type="dxa"/>
            <w:tcMar>
              <w:top w:w="100" w:type="dxa"/>
              <w:left w:w="100" w:type="dxa"/>
              <w:bottom w:w="100" w:type="dxa"/>
              <w:right w:w="100" w:type="dxa"/>
            </w:tcMar>
            <w:vAlign w:val="center"/>
          </w:tcPr>
          <w:p w14:paraId="516880C4" w14:textId="77777777" w:rsidR="00A968ED" w:rsidRPr="006E5DB8" w:rsidRDefault="00A968ED" w:rsidP="001D5563">
            <w:pPr>
              <w:widowControl w:val="0"/>
              <w:pBdr>
                <w:top w:val="nil"/>
                <w:left w:val="nil"/>
                <w:bottom w:val="nil"/>
                <w:right w:val="nil"/>
                <w:between w:val="nil"/>
              </w:pBdr>
              <w:spacing w:line="246" w:lineRule="auto"/>
              <w:ind w:left="62" w:right="216" w:firstLine="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Phối hợp sở Nội vụ tổ chức đánh giá tác động của CCHC và sự hài lòng của người dân, tổ chức đối với sự phục vụ của cơ quan HCNN trên địa bàn năm 2025</w:t>
            </w:r>
          </w:p>
        </w:tc>
        <w:tc>
          <w:tcPr>
            <w:tcW w:w="2080" w:type="dxa"/>
            <w:tcMar>
              <w:top w:w="100" w:type="dxa"/>
              <w:left w:w="100" w:type="dxa"/>
              <w:bottom w:w="100" w:type="dxa"/>
              <w:right w:w="100" w:type="dxa"/>
            </w:tcMar>
            <w:vAlign w:val="center"/>
          </w:tcPr>
          <w:p w14:paraId="3120CFD2"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52D1855A" w14:textId="77777777" w:rsidR="00A968ED" w:rsidRPr="006E5DB8" w:rsidRDefault="00A968ED" w:rsidP="001D5563">
            <w:pPr>
              <w:widowControl w:val="0"/>
              <w:pBdr>
                <w:top w:val="nil"/>
                <w:left w:val="nil"/>
                <w:bottom w:val="nil"/>
                <w:right w:val="nil"/>
                <w:between w:val="nil"/>
              </w:pBdr>
              <w:spacing w:line="246" w:lineRule="auto"/>
              <w:ind w:left="60" w:right="125" w:firstLine="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4AF5B446" w14:textId="77777777" w:rsidR="00A968ED" w:rsidRPr="006E5DB8" w:rsidRDefault="00A968ED" w:rsidP="001D5563">
            <w:pPr>
              <w:widowControl w:val="0"/>
              <w:pBdr>
                <w:top w:val="nil"/>
                <w:left w:val="nil"/>
                <w:bottom w:val="nil"/>
                <w:right w:val="nil"/>
                <w:between w:val="nil"/>
              </w:pBdr>
              <w:spacing w:line="246" w:lineRule="auto"/>
              <w:ind w:left="82" w:right="34"/>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Theo yêu cầu của sở Nội vụ</w:t>
            </w:r>
          </w:p>
        </w:tc>
        <w:tc>
          <w:tcPr>
            <w:tcW w:w="656" w:type="dxa"/>
            <w:tcMar>
              <w:top w:w="100" w:type="dxa"/>
              <w:left w:w="100" w:type="dxa"/>
              <w:bottom w:w="100" w:type="dxa"/>
              <w:right w:w="100" w:type="dxa"/>
            </w:tcMar>
            <w:vAlign w:val="center"/>
          </w:tcPr>
          <w:p w14:paraId="4F11AE75"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0A767EF0" w14:textId="77777777" w:rsidTr="001D5563">
        <w:trPr>
          <w:gridAfter w:val="1"/>
          <w:wAfter w:w="14" w:type="dxa"/>
          <w:trHeight w:val="1325"/>
        </w:trPr>
        <w:tc>
          <w:tcPr>
            <w:tcW w:w="613" w:type="dxa"/>
            <w:tcMar>
              <w:top w:w="100" w:type="dxa"/>
              <w:left w:w="100" w:type="dxa"/>
              <w:bottom w:w="100" w:type="dxa"/>
              <w:right w:w="100" w:type="dxa"/>
            </w:tcMar>
            <w:vAlign w:val="center"/>
          </w:tcPr>
          <w:p w14:paraId="6A74CBBE"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6</w:t>
            </w:r>
          </w:p>
        </w:tc>
        <w:tc>
          <w:tcPr>
            <w:tcW w:w="4349" w:type="dxa"/>
            <w:tcMar>
              <w:top w:w="100" w:type="dxa"/>
              <w:left w:w="100" w:type="dxa"/>
              <w:bottom w:w="100" w:type="dxa"/>
              <w:right w:w="100" w:type="dxa"/>
            </w:tcMar>
            <w:vAlign w:val="center"/>
          </w:tcPr>
          <w:p w14:paraId="1DB9396D" w14:textId="77777777" w:rsidR="00A968ED" w:rsidRPr="006E5DB8" w:rsidRDefault="00A968ED" w:rsidP="001D5563">
            <w:pPr>
              <w:widowControl w:val="0"/>
              <w:pBdr>
                <w:top w:val="nil"/>
                <w:left w:val="nil"/>
                <w:bottom w:val="nil"/>
                <w:right w:val="nil"/>
                <w:between w:val="nil"/>
              </w:pBdr>
              <w:spacing w:line="246" w:lineRule="auto"/>
              <w:ind w:left="62" w:right="188" w:hanging="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Thực hiện Kế hoạch điều tra xã hội học phục vụ xác định Chỉ số CCHC, Chỉ số hài lòng của người dân năm 2025 của các sở, ban, ngành; UBND cấp xã</w:t>
            </w:r>
          </w:p>
        </w:tc>
        <w:tc>
          <w:tcPr>
            <w:tcW w:w="4306" w:type="dxa"/>
            <w:tcMar>
              <w:top w:w="100" w:type="dxa"/>
              <w:left w:w="100" w:type="dxa"/>
              <w:bottom w:w="100" w:type="dxa"/>
              <w:right w:w="100" w:type="dxa"/>
            </w:tcMar>
            <w:vAlign w:val="center"/>
          </w:tcPr>
          <w:p w14:paraId="65DCD8AC" w14:textId="77777777" w:rsidR="00A968ED" w:rsidRPr="006E5DB8" w:rsidRDefault="00A968ED" w:rsidP="001D5563">
            <w:pPr>
              <w:widowControl w:val="0"/>
              <w:pBdr>
                <w:top w:val="nil"/>
                <w:left w:val="nil"/>
                <w:bottom w:val="nil"/>
                <w:right w:val="nil"/>
                <w:between w:val="nil"/>
              </w:pBdr>
              <w:spacing w:line="246" w:lineRule="auto"/>
              <w:ind w:left="65" w:right="48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Triển khai Kế hoạch của tỉnh</w:t>
            </w:r>
          </w:p>
        </w:tc>
        <w:tc>
          <w:tcPr>
            <w:tcW w:w="2080" w:type="dxa"/>
            <w:tcMar>
              <w:top w:w="100" w:type="dxa"/>
              <w:left w:w="100" w:type="dxa"/>
              <w:bottom w:w="100" w:type="dxa"/>
              <w:right w:w="100" w:type="dxa"/>
            </w:tcMar>
            <w:vAlign w:val="center"/>
          </w:tcPr>
          <w:p w14:paraId="647122A9"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634BA7FA" w14:textId="77777777" w:rsidR="00A968ED" w:rsidRPr="006E5DB8" w:rsidRDefault="00A968ED" w:rsidP="001D5563">
            <w:pPr>
              <w:widowControl w:val="0"/>
              <w:pBdr>
                <w:top w:val="nil"/>
                <w:left w:val="nil"/>
                <w:bottom w:val="nil"/>
                <w:right w:val="nil"/>
                <w:between w:val="nil"/>
              </w:pBdr>
              <w:spacing w:line="240" w:lineRule="auto"/>
              <w:ind w:left="7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687801F3" w14:textId="367FBCFE"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Quý III,</w:t>
            </w:r>
          </w:p>
          <w:p w14:paraId="5EEFC934"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IV/2025</w:t>
            </w:r>
          </w:p>
        </w:tc>
        <w:tc>
          <w:tcPr>
            <w:tcW w:w="656" w:type="dxa"/>
            <w:tcMar>
              <w:top w:w="100" w:type="dxa"/>
              <w:left w:w="100" w:type="dxa"/>
              <w:bottom w:w="100" w:type="dxa"/>
              <w:right w:w="100" w:type="dxa"/>
            </w:tcMar>
            <w:vAlign w:val="center"/>
          </w:tcPr>
          <w:p w14:paraId="3006A862"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0E5CF7F1" w14:textId="77777777" w:rsidTr="001D5563">
        <w:trPr>
          <w:gridAfter w:val="1"/>
          <w:wAfter w:w="14" w:type="dxa"/>
          <w:trHeight w:val="485"/>
        </w:trPr>
        <w:tc>
          <w:tcPr>
            <w:tcW w:w="613" w:type="dxa"/>
            <w:tcMar>
              <w:top w:w="100" w:type="dxa"/>
              <w:left w:w="100" w:type="dxa"/>
              <w:bottom w:w="100" w:type="dxa"/>
              <w:right w:w="100" w:type="dxa"/>
            </w:tcMar>
            <w:vAlign w:val="center"/>
          </w:tcPr>
          <w:p w14:paraId="7EF06DAA"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7</w:t>
            </w:r>
          </w:p>
        </w:tc>
        <w:tc>
          <w:tcPr>
            <w:tcW w:w="4349" w:type="dxa"/>
            <w:tcMar>
              <w:top w:w="100" w:type="dxa"/>
              <w:left w:w="100" w:type="dxa"/>
              <w:bottom w:w="100" w:type="dxa"/>
              <w:right w:w="100" w:type="dxa"/>
            </w:tcMar>
            <w:vAlign w:val="center"/>
          </w:tcPr>
          <w:p w14:paraId="68AC009A" w14:textId="77777777" w:rsidR="00A968ED" w:rsidRPr="006E5DB8" w:rsidRDefault="00A968ED" w:rsidP="001D5563">
            <w:pPr>
              <w:widowControl w:val="0"/>
              <w:pBdr>
                <w:top w:val="nil"/>
                <w:left w:val="nil"/>
                <w:bottom w:val="nil"/>
                <w:right w:val="nil"/>
                <w:between w:val="nil"/>
              </w:pBdr>
              <w:spacing w:line="246" w:lineRule="auto"/>
              <w:ind w:left="62" w:right="294" w:firstLine="5"/>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Tích cực đề xuất các sáng kiến, mô hình, giải pháp CCHC</w:t>
            </w:r>
          </w:p>
        </w:tc>
        <w:tc>
          <w:tcPr>
            <w:tcW w:w="4306" w:type="dxa"/>
            <w:tcMar>
              <w:top w:w="100" w:type="dxa"/>
              <w:left w:w="100" w:type="dxa"/>
              <w:bottom w:w="100" w:type="dxa"/>
              <w:right w:w="100" w:type="dxa"/>
            </w:tcMar>
            <w:vAlign w:val="center"/>
          </w:tcPr>
          <w:p w14:paraId="299FF8E0" w14:textId="77777777" w:rsidR="00A968ED" w:rsidRPr="006E5DB8" w:rsidRDefault="00A968ED" w:rsidP="001D5563">
            <w:pPr>
              <w:widowControl w:val="0"/>
              <w:pBdr>
                <w:top w:val="nil"/>
                <w:left w:val="nil"/>
                <w:bottom w:val="nil"/>
                <w:right w:val="nil"/>
                <w:between w:val="nil"/>
              </w:pBdr>
              <w:spacing w:line="246" w:lineRule="auto"/>
              <w:ind w:left="73" w:right="422" w:hanging="3"/>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sáng kiến, quyết định công nhận sáng kiến.</w:t>
            </w:r>
          </w:p>
        </w:tc>
        <w:tc>
          <w:tcPr>
            <w:tcW w:w="2080" w:type="dxa"/>
            <w:tcMar>
              <w:top w:w="100" w:type="dxa"/>
              <w:left w:w="100" w:type="dxa"/>
              <w:bottom w:w="100" w:type="dxa"/>
              <w:right w:w="100" w:type="dxa"/>
            </w:tcMar>
            <w:vAlign w:val="center"/>
          </w:tcPr>
          <w:p w14:paraId="791B768C" w14:textId="77777777" w:rsidR="00A968ED" w:rsidRPr="006E5DB8" w:rsidRDefault="00A968ED" w:rsidP="001D5563">
            <w:pPr>
              <w:widowControl w:val="0"/>
              <w:pBdr>
                <w:top w:val="nil"/>
                <w:left w:val="nil"/>
                <w:bottom w:val="nil"/>
                <w:right w:val="nil"/>
                <w:between w:val="nil"/>
              </w:pBdr>
              <w:spacing w:before="17" w:line="246" w:lineRule="auto"/>
              <w:ind w:left="100" w:right="59"/>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2D9FDC83" w14:textId="77777777" w:rsidR="00A968ED" w:rsidRPr="006E5DB8" w:rsidRDefault="00A968ED" w:rsidP="001D5563">
            <w:pPr>
              <w:widowControl w:val="0"/>
              <w:pBdr>
                <w:top w:val="nil"/>
                <w:left w:val="nil"/>
                <w:bottom w:val="nil"/>
                <w:right w:val="nil"/>
                <w:between w:val="nil"/>
              </w:pBdr>
              <w:spacing w:line="246" w:lineRule="auto"/>
              <w:ind w:left="62" w:right="294" w:firstLine="1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68DB469C" w14:textId="5D82330A"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Quý III,</w:t>
            </w:r>
          </w:p>
          <w:p w14:paraId="3F30B147"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IV/2025</w:t>
            </w:r>
          </w:p>
        </w:tc>
        <w:tc>
          <w:tcPr>
            <w:tcW w:w="656" w:type="dxa"/>
            <w:tcMar>
              <w:top w:w="100" w:type="dxa"/>
              <w:left w:w="100" w:type="dxa"/>
              <w:bottom w:w="100" w:type="dxa"/>
              <w:right w:w="100" w:type="dxa"/>
            </w:tcMar>
            <w:vAlign w:val="center"/>
          </w:tcPr>
          <w:p w14:paraId="4A0DCC21"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7BEEBE55" w14:textId="77777777" w:rsidTr="001D5563">
        <w:trPr>
          <w:trHeight w:val="85"/>
        </w:trPr>
        <w:tc>
          <w:tcPr>
            <w:tcW w:w="613" w:type="dxa"/>
            <w:tcMar>
              <w:top w:w="100" w:type="dxa"/>
              <w:left w:w="100" w:type="dxa"/>
              <w:bottom w:w="100" w:type="dxa"/>
              <w:right w:w="100" w:type="dxa"/>
            </w:tcMar>
            <w:vAlign w:val="center"/>
          </w:tcPr>
          <w:p w14:paraId="1FA085E2" w14:textId="66ECED82"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II</w:t>
            </w:r>
          </w:p>
        </w:tc>
        <w:tc>
          <w:tcPr>
            <w:tcW w:w="15420" w:type="dxa"/>
            <w:gridSpan w:val="7"/>
            <w:tcMar>
              <w:top w:w="100" w:type="dxa"/>
              <w:left w:w="100" w:type="dxa"/>
              <w:bottom w:w="100" w:type="dxa"/>
              <w:right w:w="100" w:type="dxa"/>
            </w:tcMar>
            <w:vAlign w:val="center"/>
          </w:tcPr>
          <w:p w14:paraId="6C3D04D1" w14:textId="77777777" w:rsidR="00A968ED" w:rsidRPr="006E5DB8" w:rsidRDefault="00A968ED" w:rsidP="001D5563">
            <w:pPr>
              <w:widowControl w:val="0"/>
              <w:pBdr>
                <w:top w:val="nil"/>
                <w:left w:val="nil"/>
                <w:bottom w:val="nil"/>
                <w:right w:val="nil"/>
                <w:between w:val="nil"/>
              </w:pBdr>
              <w:spacing w:line="240" w:lineRule="auto"/>
              <w:ind w:left="71"/>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CẢI CÁCH THỂ CHẾ</w:t>
            </w:r>
          </w:p>
        </w:tc>
      </w:tr>
      <w:tr w:rsidR="006E5DB8" w:rsidRPr="006E5DB8" w14:paraId="3EA52C11" w14:textId="77777777" w:rsidTr="001D5563">
        <w:trPr>
          <w:gridAfter w:val="1"/>
          <w:wAfter w:w="14" w:type="dxa"/>
          <w:trHeight w:val="1424"/>
        </w:trPr>
        <w:tc>
          <w:tcPr>
            <w:tcW w:w="613" w:type="dxa"/>
            <w:tcMar>
              <w:top w:w="100" w:type="dxa"/>
              <w:left w:w="100" w:type="dxa"/>
              <w:bottom w:w="100" w:type="dxa"/>
              <w:right w:w="100" w:type="dxa"/>
            </w:tcMar>
            <w:vAlign w:val="center"/>
          </w:tcPr>
          <w:p w14:paraId="1108BF30"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1</w:t>
            </w:r>
          </w:p>
        </w:tc>
        <w:tc>
          <w:tcPr>
            <w:tcW w:w="4349" w:type="dxa"/>
            <w:tcMar>
              <w:top w:w="100" w:type="dxa"/>
              <w:left w:w="100" w:type="dxa"/>
              <w:bottom w:w="100" w:type="dxa"/>
              <w:right w:w="100" w:type="dxa"/>
            </w:tcMar>
            <w:vAlign w:val="center"/>
          </w:tcPr>
          <w:p w14:paraId="179B551A" w14:textId="77777777" w:rsidR="00A968ED" w:rsidRPr="006E5DB8" w:rsidRDefault="00A968ED" w:rsidP="001D5563">
            <w:pPr>
              <w:widowControl w:val="0"/>
              <w:pBdr>
                <w:top w:val="nil"/>
                <w:left w:val="nil"/>
                <w:bottom w:val="nil"/>
                <w:right w:val="nil"/>
                <w:between w:val="nil"/>
              </w:pBdr>
              <w:spacing w:line="246" w:lineRule="auto"/>
              <w:ind w:left="62" w:right="19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Xây dựng và ban hành văn bản quy phạm pháp luật của UBND phường đảm bảo đúng tiến độ, thời hạn và quy trình theo quy định.</w:t>
            </w:r>
          </w:p>
        </w:tc>
        <w:tc>
          <w:tcPr>
            <w:tcW w:w="4306" w:type="dxa"/>
            <w:tcMar>
              <w:top w:w="100" w:type="dxa"/>
              <w:left w:w="100" w:type="dxa"/>
              <w:bottom w:w="100" w:type="dxa"/>
              <w:right w:w="100" w:type="dxa"/>
            </w:tcMar>
            <w:vAlign w:val="center"/>
          </w:tcPr>
          <w:p w14:paraId="3D1C96EB" w14:textId="77777777" w:rsidR="00A968ED" w:rsidRPr="006E5DB8" w:rsidRDefault="00A968ED" w:rsidP="001D5563">
            <w:pPr>
              <w:widowControl w:val="0"/>
              <w:pBdr>
                <w:top w:val="nil"/>
                <w:left w:val="nil"/>
                <w:bottom w:val="nil"/>
                <w:right w:val="nil"/>
                <w:between w:val="nil"/>
              </w:pBdr>
              <w:spacing w:line="246" w:lineRule="auto"/>
              <w:ind w:left="60" w:right="206" w:firstLine="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Danh mục văn bản quy phạm pháp luật của UBND phường; các văn bản quy phạm pháp luật theo danh mục.</w:t>
            </w:r>
          </w:p>
        </w:tc>
        <w:tc>
          <w:tcPr>
            <w:tcW w:w="2080" w:type="dxa"/>
            <w:tcMar>
              <w:top w:w="100" w:type="dxa"/>
              <w:left w:w="100" w:type="dxa"/>
              <w:bottom w:w="100" w:type="dxa"/>
              <w:right w:w="100" w:type="dxa"/>
            </w:tcMar>
            <w:vAlign w:val="center"/>
          </w:tcPr>
          <w:p w14:paraId="0CD6925C" w14:textId="77777777" w:rsidR="00A968ED" w:rsidRPr="006E5DB8" w:rsidRDefault="00A968ED" w:rsidP="001D5563">
            <w:pPr>
              <w:widowControl w:val="0"/>
              <w:pBdr>
                <w:top w:val="nil"/>
                <w:left w:val="nil"/>
                <w:bottom w:val="nil"/>
                <w:right w:val="nil"/>
                <w:between w:val="nil"/>
              </w:pBdr>
              <w:spacing w:before="17" w:line="246" w:lineRule="auto"/>
              <w:ind w:left="96" w:right="5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2403" w:type="dxa"/>
            <w:tcMar>
              <w:top w:w="100" w:type="dxa"/>
              <w:left w:w="100" w:type="dxa"/>
              <w:bottom w:w="100" w:type="dxa"/>
              <w:right w:w="100" w:type="dxa"/>
            </w:tcMar>
            <w:vAlign w:val="center"/>
          </w:tcPr>
          <w:p w14:paraId="1EB996DC" w14:textId="77777777" w:rsidR="00A968ED" w:rsidRPr="006E5DB8" w:rsidRDefault="00A968ED" w:rsidP="001D5563">
            <w:pPr>
              <w:widowControl w:val="0"/>
              <w:pBdr>
                <w:top w:val="nil"/>
                <w:left w:val="nil"/>
                <w:bottom w:val="nil"/>
                <w:right w:val="nil"/>
                <w:between w:val="nil"/>
              </w:pBdr>
              <w:spacing w:line="246" w:lineRule="auto"/>
              <w:ind w:left="69" w:right="138" w:firstLine="7"/>
              <w:rPr>
                <w:rFonts w:ascii="Times New Roman" w:eastAsia="Times New Roman" w:hAnsi="Times New Roman" w:cs="Times New Roman"/>
                <w:sz w:val="24"/>
                <w:szCs w:val="24"/>
              </w:rPr>
            </w:pPr>
          </w:p>
        </w:tc>
        <w:tc>
          <w:tcPr>
            <w:tcW w:w="1612" w:type="dxa"/>
            <w:tcMar>
              <w:top w:w="100" w:type="dxa"/>
              <w:left w:w="100" w:type="dxa"/>
              <w:bottom w:w="100" w:type="dxa"/>
              <w:right w:w="100" w:type="dxa"/>
            </w:tcMar>
            <w:vAlign w:val="center"/>
          </w:tcPr>
          <w:p w14:paraId="50DD3BAE" w14:textId="2A607D21"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Quý III,</w:t>
            </w:r>
          </w:p>
          <w:p w14:paraId="5247602C"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IV/2025</w:t>
            </w:r>
          </w:p>
        </w:tc>
        <w:tc>
          <w:tcPr>
            <w:tcW w:w="656" w:type="dxa"/>
            <w:tcMar>
              <w:top w:w="100" w:type="dxa"/>
              <w:left w:w="100" w:type="dxa"/>
              <w:bottom w:w="100" w:type="dxa"/>
              <w:right w:w="100" w:type="dxa"/>
            </w:tcMar>
            <w:vAlign w:val="center"/>
          </w:tcPr>
          <w:p w14:paraId="17414949"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5C8380AE" w14:textId="77777777" w:rsidTr="001D5563">
        <w:trPr>
          <w:gridAfter w:val="1"/>
          <w:wAfter w:w="14" w:type="dxa"/>
          <w:trHeight w:val="750"/>
        </w:trPr>
        <w:tc>
          <w:tcPr>
            <w:tcW w:w="613" w:type="dxa"/>
            <w:tcMar>
              <w:top w:w="100" w:type="dxa"/>
              <w:left w:w="100" w:type="dxa"/>
              <w:bottom w:w="100" w:type="dxa"/>
              <w:right w:w="100" w:type="dxa"/>
            </w:tcMar>
            <w:vAlign w:val="center"/>
          </w:tcPr>
          <w:p w14:paraId="61986B01"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2</w:t>
            </w:r>
          </w:p>
        </w:tc>
        <w:tc>
          <w:tcPr>
            <w:tcW w:w="4349" w:type="dxa"/>
            <w:tcMar>
              <w:top w:w="100" w:type="dxa"/>
              <w:left w:w="100" w:type="dxa"/>
              <w:bottom w:w="100" w:type="dxa"/>
              <w:right w:w="100" w:type="dxa"/>
            </w:tcMar>
            <w:vAlign w:val="center"/>
          </w:tcPr>
          <w:p w14:paraId="2F4DF59B" w14:textId="52AD19DA" w:rsidR="00A968ED" w:rsidRPr="006E5DB8" w:rsidRDefault="00A968ED" w:rsidP="001D5563">
            <w:pPr>
              <w:widowControl w:val="0"/>
              <w:pBdr>
                <w:top w:val="nil"/>
                <w:left w:val="nil"/>
                <w:bottom w:val="nil"/>
                <w:right w:val="nil"/>
                <w:between w:val="nil"/>
              </w:pBdr>
              <w:spacing w:line="246" w:lineRule="auto"/>
              <w:ind w:left="60" w:right="150"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Tiếp tục triển khai Kế hoạch kiểm tra, rà soát văn bản quy phạm pháp luật trên địa bàn</w:t>
            </w:r>
          </w:p>
        </w:tc>
        <w:tc>
          <w:tcPr>
            <w:tcW w:w="4306" w:type="dxa"/>
            <w:tcMar>
              <w:top w:w="100" w:type="dxa"/>
              <w:left w:w="100" w:type="dxa"/>
              <w:bottom w:w="100" w:type="dxa"/>
              <w:right w:w="100" w:type="dxa"/>
            </w:tcMar>
            <w:vAlign w:val="center"/>
          </w:tcPr>
          <w:p w14:paraId="5CD418E5" w14:textId="55C5A93E" w:rsidR="00A968ED" w:rsidRPr="006E5DB8" w:rsidRDefault="00A968ED" w:rsidP="001D5563">
            <w:pPr>
              <w:widowControl w:val="0"/>
              <w:pBdr>
                <w:top w:val="nil"/>
                <w:left w:val="nil"/>
                <w:bottom w:val="nil"/>
                <w:right w:val="nil"/>
                <w:between w:val="nil"/>
              </w:pBdr>
              <w:spacing w:line="240" w:lineRule="auto"/>
              <w:ind w:left="65"/>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Báo cáo kết quả thực hiện.</w:t>
            </w:r>
          </w:p>
        </w:tc>
        <w:tc>
          <w:tcPr>
            <w:tcW w:w="2080" w:type="dxa"/>
            <w:tcMar>
              <w:top w:w="100" w:type="dxa"/>
              <w:left w:w="100" w:type="dxa"/>
              <w:bottom w:w="100" w:type="dxa"/>
              <w:right w:w="100" w:type="dxa"/>
            </w:tcMar>
            <w:vAlign w:val="center"/>
          </w:tcPr>
          <w:p w14:paraId="4FCBDE02"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Văn phòng HĐND và UBND</w:t>
            </w:r>
          </w:p>
        </w:tc>
        <w:tc>
          <w:tcPr>
            <w:tcW w:w="2403" w:type="dxa"/>
            <w:tcMar>
              <w:top w:w="100" w:type="dxa"/>
              <w:left w:w="100" w:type="dxa"/>
              <w:bottom w:w="100" w:type="dxa"/>
              <w:right w:w="100" w:type="dxa"/>
            </w:tcMar>
            <w:vAlign w:val="center"/>
          </w:tcPr>
          <w:p w14:paraId="5B10E43E" w14:textId="77777777" w:rsidR="00A968ED" w:rsidRPr="006E5DB8" w:rsidRDefault="00A968ED" w:rsidP="001D5563">
            <w:pPr>
              <w:widowControl w:val="0"/>
              <w:pBdr>
                <w:top w:val="nil"/>
                <w:left w:val="nil"/>
                <w:bottom w:val="nil"/>
                <w:right w:val="nil"/>
                <w:between w:val="nil"/>
              </w:pBdr>
              <w:spacing w:line="246" w:lineRule="auto"/>
              <w:ind w:left="62" w:right="345"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3210FF7B" w14:textId="1AFAA2B1"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5125ED2C"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37088282"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4DEEECC6" w14:textId="77777777" w:rsidTr="001D5563">
        <w:trPr>
          <w:gridAfter w:val="1"/>
          <w:wAfter w:w="14" w:type="dxa"/>
          <w:trHeight w:val="308"/>
        </w:trPr>
        <w:tc>
          <w:tcPr>
            <w:tcW w:w="613" w:type="dxa"/>
            <w:tcMar>
              <w:top w:w="100" w:type="dxa"/>
              <w:left w:w="100" w:type="dxa"/>
              <w:bottom w:w="100" w:type="dxa"/>
              <w:right w:w="100" w:type="dxa"/>
            </w:tcMar>
            <w:vAlign w:val="center"/>
          </w:tcPr>
          <w:p w14:paraId="3BEC69AE"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3</w:t>
            </w:r>
          </w:p>
        </w:tc>
        <w:tc>
          <w:tcPr>
            <w:tcW w:w="4349" w:type="dxa"/>
            <w:tcMar>
              <w:top w:w="100" w:type="dxa"/>
              <w:left w:w="100" w:type="dxa"/>
              <w:bottom w:w="100" w:type="dxa"/>
              <w:right w:w="100" w:type="dxa"/>
            </w:tcMar>
            <w:vAlign w:val="center"/>
          </w:tcPr>
          <w:p w14:paraId="779F0336" w14:textId="77777777" w:rsidR="00A968ED" w:rsidRPr="006E5DB8" w:rsidRDefault="00A968ED" w:rsidP="001D5563">
            <w:pPr>
              <w:widowControl w:val="0"/>
              <w:pBdr>
                <w:top w:val="nil"/>
                <w:left w:val="nil"/>
                <w:bottom w:val="nil"/>
                <w:right w:val="nil"/>
                <w:between w:val="nil"/>
              </w:pBdr>
              <w:spacing w:line="246" w:lineRule="auto"/>
              <w:ind w:left="60" w:right="124"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Tiếp tục tổ chức thực hiện kế hoạch theo dõi tình hình thi hành pháp luật hằng năm trên địa bàn</w:t>
            </w:r>
          </w:p>
        </w:tc>
        <w:tc>
          <w:tcPr>
            <w:tcW w:w="4306" w:type="dxa"/>
            <w:tcMar>
              <w:top w:w="100" w:type="dxa"/>
              <w:left w:w="100" w:type="dxa"/>
              <w:bottom w:w="100" w:type="dxa"/>
              <w:right w:w="100" w:type="dxa"/>
            </w:tcMar>
            <w:vAlign w:val="center"/>
          </w:tcPr>
          <w:p w14:paraId="2A4B2801" w14:textId="1C401ABF" w:rsidR="00A968ED" w:rsidRPr="006E5DB8" w:rsidRDefault="00A968ED" w:rsidP="001D5563">
            <w:pPr>
              <w:widowControl w:val="0"/>
              <w:pBdr>
                <w:top w:val="nil"/>
                <w:left w:val="nil"/>
                <w:bottom w:val="nil"/>
                <w:right w:val="nil"/>
                <w:between w:val="nil"/>
              </w:pBdr>
              <w:spacing w:line="240" w:lineRule="auto"/>
              <w:ind w:left="65"/>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Báo cáo kết quả thực hiện.</w:t>
            </w:r>
          </w:p>
        </w:tc>
        <w:tc>
          <w:tcPr>
            <w:tcW w:w="2080" w:type="dxa"/>
            <w:tcMar>
              <w:top w:w="100" w:type="dxa"/>
              <w:left w:w="100" w:type="dxa"/>
              <w:bottom w:w="100" w:type="dxa"/>
              <w:right w:w="100" w:type="dxa"/>
            </w:tcMar>
            <w:vAlign w:val="center"/>
          </w:tcPr>
          <w:p w14:paraId="204A6BBB"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Văn phòng HĐND và UBND</w:t>
            </w:r>
          </w:p>
        </w:tc>
        <w:tc>
          <w:tcPr>
            <w:tcW w:w="2403" w:type="dxa"/>
            <w:tcMar>
              <w:top w:w="100" w:type="dxa"/>
              <w:left w:w="100" w:type="dxa"/>
              <w:bottom w:w="100" w:type="dxa"/>
              <w:right w:w="100" w:type="dxa"/>
            </w:tcMar>
            <w:vAlign w:val="center"/>
          </w:tcPr>
          <w:p w14:paraId="6213B5B4" w14:textId="77777777" w:rsidR="00A968ED" w:rsidRPr="006E5DB8" w:rsidRDefault="00A968ED" w:rsidP="001D5563">
            <w:pPr>
              <w:widowControl w:val="0"/>
              <w:pBdr>
                <w:top w:val="nil"/>
                <w:left w:val="nil"/>
                <w:bottom w:val="nil"/>
                <w:right w:val="nil"/>
                <w:between w:val="nil"/>
              </w:pBdr>
              <w:spacing w:line="246" w:lineRule="auto"/>
              <w:ind w:left="62" w:right="345"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292EB340" w14:textId="624EDEF0"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7F9F7790"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23BABCEF"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0200B0D3" w14:textId="77777777" w:rsidTr="001D5563">
        <w:trPr>
          <w:gridAfter w:val="1"/>
          <w:wAfter w:w="14" w:type="dxa"/>
          <w:trHeight w:val="1016"/>
        </w:trPr>
        <w:tc>
          <w:tcPr>
            <w:tcW w:w="613" w:type="dxa"/>
            <w:tcMar>
              <w:top w:w="100" w:type="dxa"/>
              <w:left w:w="100" w:type="dxa"/>
              <w:bottom w:w="100" w:type="dxa"/>
              <w:right w:w="100" w:type="dxa"/>
            </w:tcMar>
            <w:vAlign w:val="center"/>
          </w:tcPr>
          <w:p w14:paraId="61FE3A80"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lastRenderedPageBreak/>
              <w:t>4</w:t>
            </w:r>
          </w:p>
        </w:tc>
        <w:tc>
          <w:tcPr>
            <w:tcW w:w="4349" w:type="dxa"/>
            <w:tcMar>
              <w:top w:w="100" w:type="dxa"/>
              <w:left w:w="100" w:type="dxa"/>
              <w:bottom w:w="100" w:type="dxa"/>
              <w:right w:w="100" w:type="dxa"/>
            </w:tcMar>
            <w:vAlign w:val="center"/>
          </w:tcPr>
          <w:p w14:paraId="711720C8" w14:textId="77777777" w:rsidR="00A968ED" w:rsidRPr="006E5DB8" w:rsidRDefault="00A968ED" w:rsidP="001D5563">
            <w:pPr>
              <w:widowControl w:val="0"/>
              <w:pBdr>
                <w:top w:val="nil"/>
                <w:left w:val="nil"/>
                <w:bottom w:val="nil"/>
                <w:right w:val="nil"/>
                <w:between w:val="nil"/>
              </w:pBdr>
              <w:spacing w:line="246" w:lineRule="auto"/>
              <w:ind w:left="62" w:right="121"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Thực hiện cập nhật kịp thời, đầy đủ các VBQPPL UBND phường ban hành lên cơ sở dữ liệu quốc gia về văn bản pháp luật</w:t>
            </w:r>
          </w:p>
        </w:tc>
        <w:tc>
          <w:tcPr>
            <w:tcW w:w="4306" w:type="dxa"/>
            <w:tcMar>
              <w:top w:w="100" w:type="dxa"/>
              <w:left w:w="100" w:type="dxa"/>
              <w:bottom w:w="100" w:type="dxa"/>
              <w:right w:w="100" w:type="dxa"/>
            </w:tcMar>
            <w:vAlign w:val="center"/>
          </w:tcPr>
          <w:p w14:paraId="1F518228" w14:textId="06CB76F5" w:rsidR="00A968ED" w:rsidRPr="006E5DB8" w:rsidRDefault="00A968ED" w:rsidP="001D5563">
            <w:pPr>
              <w:widowControl w:val="0"/>
              <w:pBdr>
                <w:top w:val="nil"/>
                <w:left w:val="nil"/>
                <w:bottom w:val="nil"/>
                <w:right w:val="nil"/>
                <w:between w:val="nil"/>
              </w:pBdr>
              <w:spacing w:line="246" w:lineRule="auto"/>
              <w:ind w:left="69" w:right="17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VBQPPL được cập nhật trên cơ sở dữ liệu quốc gia</w:t>
            </w:r>
          </w:p>
        </w:tc>
        <w:tc>
          <w:tcPr>
            <w:tcW w:w="2080" w:type="dxa"/>
            <w:tcMar>
              <w:top w:w="100" w:type="dxa"/>
              <w:left w:w="100" w:type="dxa"/>
              <w:bottom w:w="100" w:type="dxa"/>
              <w:right w:w="100" w:type="dxa"/>
            </w:tcMar>
            <w:vAlign w:val="center"/>
          </w:tcPr>
          <w:p w14:paraId="14FB08C8"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Văn phòng HĐND và UBND</w:t>
            </w:r>
          </w:p>
        </w:tc>
        <w:tc>
          <w:tcPr>
            <w:tcW w:w="2403" w:type="dxa"/>
            <w:tcMar>
              <w:top w:w="100" w:type="dxa"/>
              <w:left w:w="100" w:type="dxa"/>
              <w:bottom w:w="100" w:type="dxa"/>
              <w:right w:w="100" w:type="dxa"/>
            </w:tcMar>
            <w:vAlign w:val="center"/>
          </w:tcPr>
          <w:p w14:paraId="7D8CA8BC" w14:textId="77777777" w:rsidR="00A968ED" w:rsidRPr="006E5DB8" w:rsidRDefault="00A968ED" w:rsidP="001D5563">
            <w:pPr>
              <w:widowControl w:val="0"/>
              <w:pBdr>
                <w:top w:val="nil"/>
                <w:left w:val="nil"/>
                <w:bottom w:val="nil"/>
                <w:right w:val="nil"/>
                <w:between w:val="nil"/>
              </w:pBdr>
              <w:spacing w:line="246" w:lineRule="auto"/>
              <w:ind w:left="62" w:right="345"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18322A76" w14:textId="469F3958"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5793B593"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58A9B7E5"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0FE8B4BD" w14:textId="77777777" w:rsidTr="001D5563">
        <w:trPr>
          <w:gridAfter w:val="1"/>
          <w:wAfter w:w="14" w:type="dxa"/>
          <w:trHeight w:val="879"/>
        </w:trPr>
        <w:tc>
          <w:tcPr>
            <w:tcW w:w="613" w:type="dxa"/>
            <w:tcMar>
              <w:top w:w="100" w:type="dxa"/>
              <w:left w:w="100" w:type="dxa"/>
              <w:bottom w:w="100" w:type="dxa"/>
              <w:right w:w="100" w:type="dxa"/>
            </w:tcMar>
            <w:vAlign w:val="center"/>
          </w:tcPr>
          <w:p w14:paraId="6F8C3FF4"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5</w:t>
            </w:r>
          </w:p>
        </w:tc>
        <w:tc>
          <w:tcPr>
            <w:tcW w:w="4349" w:type="dxa"/>
            <w:tcMar>
              <w:top w:w="100" w:type="dxa"/>
              <w:left w:w="100" w:type="dxa"/>
              <w:bottom w:w="100" w:type="dxa"/>
              <w:right w:w="100" w:type="dxa"/>
            </w:tcMar>
            <w:vAlign w:val="center"/>
          </w:tcPr>
          <w:p w14:paraId="727E6169" w14:textId="77777777" w:rsidR="00A968ED" w:rsidRPr="006E5DB8" w:rsidRDefault="00A968ED" w:rsidP="001D5563">
            <w:pPr>
              <w:widowControl w:val="0"/>
              <w:pBdr>
                <w:top w:val="nil"/>
                <w:left w:val="nil"/>
                <w:bottom w:val="nil"/>
                <w:right w:val="nil"/>
                <w:between w:val="nil"/>
              </w:pBdr>
              <w:spacing w:line="246" w:lineRule="auto"/>
              <w:ind w:left="68" w:right="23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Tổ chức tuyên truyền, phổ biến, giáo dục pháp luật</w:t>
            </w:r>
          </w:p>
        </w:tc>
        <w:tc>
          <w:tcPr>
            <w:tcW w:w="4306" w:type="dxa"/>
            <w:tcMar>
              <w:top w:w="100" w:type="dxa"/>
              <w:left w:w="100" w:type="dxa"/>
              <w:bottom w:w="100" w:type="dxa"/>
              <w:right w:w="100" w:type="dxa"/>
            </w:tcMar>
            <w:vAlign w:val="center"/>
          </w:tcPr>
          <w:p w14:paraId="756BEDF4" w14:textId="6567C27A" w:rsidR="00A968ED" w:rsidRPr="006E5DB8" w:rsidRDefault="00A968ED" w:rsidP="001D5563">
            <w:pPr>
              <w:widowControl w:val="0"/>
              <w:pBdr>
                <w:top w:val="nil"/>
                <w:left w:val="nil"/>
                <w:bottom w:val="nil"/>
                <w:right w:val="nil"/>
                <w:between w:val="nil"/>
              </w:pBdr>
              <w:spacing w:line="246" w:lineRule="auto"/>
              <w:ind w:left="63" w:right="379" w:firstLine="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Kế hoạch, hội nghị, các tài liệu tuyên truyền</w:t>
            </w:r>
          </w:p>
        </w:tc>
        <w:tc>
          <w:tcPr>
            <w:tcW w:w="2080" w:type="dxa"/>
            <w:tcMar>
              <w:top w:w="100" w:type="dxa"/>
              <w:left w:w="100" w:type="dxa"/>
              <w:bottom w:w="100" w:type="dxa"/>
              <w:right w:w="100" w:type="dxa"/>
            </w:tcMar>
            <w:vAlign w:val="center"/>
          </w:tcPr>
          <w:p w14:paraId="4894B0BC"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Văn phòng HĐND và UBND</w:t>
            </w:r>
          </w:p>
        </w:tc>
        <w:tc>
          <w:tcPr>
            <w:tcW w:w="2403" w:type="dxa"/>
            <w:tcMar>
              <w:top w:w="100" w:type="dxa"/>
              <w:left w:w="100" w:type="dxa"/>
              <w:bottom w:w="100" w:type="dxa"/>
              <w:right w:w="100" w:type="dxa"/>
            </w:tcMar>
            <w:vAlign w:val="center"/>
          </w:tcPr>
          <w:p w14:paraId="0B4D0952" w14:textId="77777777" w:rsidR="00A968ED" w:rsidRPr="006E5DB8" w:rsidRDefault="00A968ED" w:rsidP="001D5563">
            <w:pPr>
              <w:widowControl w:val="0"/>
              <w:pBdr>
                <w:top w:val="nil"/>
                <w:left w:val="nil"/>
                <w:bottom w:val="nil"/>
                <w:right w:val="nil"/>
                <w:between w:val="nil"/>
              </w:pBdr>
              <w:spacing w:line="246" w:lineRule="auto"/>
              <w:ind w:left="62" w:right="345"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256B4D48" w14:textId="589CB688"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2080895E"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7E229630"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31A881A2" w14:textId="77777777" w:rsidTr="001D5563">
        <w:trPr>
          <w:trHeight w:val="356"/>
        </w:trPr>
        <w:tc>
          <w:tcPr>
            <w:tcW w:w="613" w:type="dxa"/>
            <w:tcMar>
              <w:top w:w="100" w:type="dxa"/>
              <w:left w:w="100" w:type="dxa"/>
              <w:bottom w:w="100" w:type="dxa"/>
              <w:right w:w="100" w:type="dxa"/>
            </w:tcMar>
            <w:vAlign w:val="center"/>
          </w:tcPr>
          <w:p w14:paraId="6D6A6F87" w14:textId="0F13750C"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III</w:t>
            </w:r>
          </w:p>
        </w:tc>
        <w:tc>
          <w:tcPr>
            <w:tcW w:w="15420" w:type="dxa"/>
            <w:gridSpan w:val="7"/>
            <w:tcMar>
              <w:top w:w="100" w:type="dxa"/>
              <w:left w:w="100" w:type="dxa"/>
              <w:bottom w:w="100" w:type="dxa"/>
              <w:right w:w="100" w:type="dxa"/>
            </w:tcMar>
            <w:vAlign w:val="center"/>
          </w:tcPr>
          <w:p w14:paraId="27458914" w14:textId="77777777" w:rsidR="00A968ED" w:rsidRPr="006E5DB8" w:rsidRDefault="00A968ED" w:rsidP="001D5563">
            <w:pPr>
              <w:widowControl w:val="0"/>
              <w:pBdr>
                <w:top w:val="nil"/>
                <w:left w:val="nil"/>
                <w:bottom w:val="nil"/>
                <w:right w:val="nil"/>
                <w:between w:val="nil"/>
              </w:pBdr>
              <w:spacing w:line="240" w:lineRule="auto"/>
              <w:ind w:left="71"/>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CẢI CÁCH THỦ TỤC HÀNH CHÍNH (TTHC)</w:t>
            </w:r>
          </w:p>
        </w:tc>
      </w:tr>
      <w:tr w:rsidR="006E5DB8" w:rsidRPr="006E5DB8" w14:paraId="33790B48" w14:textId="77777777" w:rsidTr="001D5563">
        <w:trPr>
          <w:gridAfter w:val="1"/>
          <w:wAfter w:w="14" w:type="dxa"/>
          <w:trHeight w:val="1201"/>
        </w:trPr>
        <w:tc>
          <w:tcPr>
            <w:tcW w:w="613" w:type="dxa"/>
            <w:tcMar>
              <w:top w:w="100" w:type="dxa"/>
              <w:left w:w="100" w:type="dxa"/>
              <w:bottom w:w="100" w:type="dxa"/>
              <w:right w:w="100" w:type="dxa"/>
            </w:tcMar>
            <w:vAlign w:val="center"/>
          </w:tcPr>
          <w:p w14:paraId="2881F4A0"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1</w:t>
            </w:r>
          </w:p>
        </w:tc>
        <w:tc>
          <w:tcPr>
            <w:tcW w:w="4349" w:type="dxa"/>
            <w:tcMar>
              <w:top w:w="100" w:type="dxa"/>
              <w:left w:w="100" w:type="dxa"/>
              <w:bottom w:w="100" w:type="dxa"/>
              <w:right w:w="100" w:type="dxa"/>
            </w:tcMar>
            <w:vAlign w:val="center"/>
          </w:tcPr>
          <w:p w14:paraId="1C9270A0" w14:textId="77777777" w:rsidR="00A968ED" w:rsidRPr="006E5DB8" w:rsidRDefault="00A968ED" w:rsidP="001D5563">
            <w:pPr>
              <w:widowControl w:val="0"/>
              <w:pBdr>
                <w:top w:val="nil"/>
                <w:left w:val="nil"/>
                <w:bottom w:val="nil"/>
                <w:right w:val="nil"/>
                <w:between w:val="nil"/>
              </w:pBdr>
              <w:spacing w:line="246" w:lineRule="auto"/>
              <w:ind w:left="62" w:right="391"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Tiếp tục tổ chức thực hiện Kế hoạch rà soát, đánh giá thủ tục hành chính năm 2025</w:t>
            </w:r>
          </w:p>
        </w:tc>
        <w:tc>
          <w:tcPr>
            <w:tcW w:w="4306" w:type="dxa"/>
            <w:tcMar>
              <w:top w:w="100" w:type="dxa"/>
              <w:left w:w="100" w:type="dxa"/>
              <w:bottom w:w="100" w:type="dxa"/>
              <w:right w:w="100" w:type="dxa"/>
            </w:tcMar>
            <w:vAlign w:val="center"/>
          </w:tcPr>
          <w:p w14:paraId="38F75D14" w14:textId="77777777" w:rsidR="00A968ED" w:rsidRPr="006E5DB8" w:rsidRDefault="00A968ED" w:rsidP="001D5563">
            <w:pPr>
              <w:widowControl w:val="0"/>
              <w:pBdr>
                <w:top w:val="nil"/>
                <w:left w:val="nil"/>
                <w:bottom w:val="nil"/>
                <w:right w:val="nil"/>
                <w:between w:val="nil"/>
              </w:pBdr>
              <w:spacing w:line="246" w:lineRule="auto"/>
              <w:ind w:left="69" w:right="566" w:hanging="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Báo cáo rà soát</w:t>
            </w:r>
          </w:p>
        </w:tc>
        <w:tc>
          <w:tcPr>
            <w:tcW w:w="2080" w:type="dxa"/>
            <w:tcMar>
              <w:top w:w="100" w:type="dxa"/>
              <w:left w:w="100" w:type="dxa"/>
              <w:bottom w:w="100" w:type="dxa"/>
              <w:right w:w="100" w:type="dxa"/>
            </w:tcMar>
            <w:vAlign w:val="center"/>
          </w:tcPr>
          <w:p w14:paraId="04BA8F87" w14:textId="77777777" w:rsidR="00A968ED" w:rsidRPr="006E5DB8" w:rsidRDefault="00A968ED" w:rsidP="001D5563">
            <w:pPr>
              <w:widowControl w:val="0"/>
              <w:pBdr>
                <w:top w:val="nil"/>
                <w:left w:val="nil"/>
                <w:bottom w:val="nil"/>
                <w:right w:val="nil"/>
                <w:between w:val="nil"/>
              </w:pBdr>
              <w:spacing w:line="246" w:lineRule="auto"/>
              <w:ind w:left="89" w:right="4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Trung tâm phục vụ hành chính công</w:t>
            </w:r>
          </w:p>
        </w:tc>
        <w:tc>
          <w:tcPr>
            <w:tcW w:w="2403" w:type="dxa"/>
            <w:tcMar>
              <w:top w:w="100" w:type="dxa"/>
              <w:left w:w="100" w:type="dxa"/>
              <w:bottom w:w="100" w:type="dxa"/>
              <w:right w:w="100" w:type="dxa"/>
            </w:tcMar>
            <w:vAlign w:val="center"/>
          </w:tcPr>
          <w:p w14:paraId="0420D78F" w14:textId="77777777" w:rsidR="00A968ED" w:rsidRPr="006E5DB8" w:rsidRDefault="00A968ED" w:rsidP="001D5563">
            <w:pPr>
              <w:widowControl w:val="0"/>
              <w:pBdr>
                <w:top w:val="nil"/>
                <w:left w:val="nil"/>
                <w:bottom w:val="nil"/>
                <w:right w:val="nil"/>
                <w:between w:val="nil"/>
              </w:pBdr>
              <w:spacing w:line="246" w:lineRule="auto"/>
              <w:ind w:left="62" w:right="345"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7AFA2E2F" w14:textId="787E0793"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Quý III,</w:t>
            </w:r>
          </w:p>
          <w:p w14:paraId="6ACACBD7"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IV/2025</w:t>
            </w:r>
          </w:p>
        </w:tc>
        <w:tc>
          <w:tcPr>
            <w:tcW w:w="656" w:type="dxa"/>
            <w:tcMar>
              <w:top w:w="100" w:type="dxa"/>
              <w:left w:w="100" w:type="dxa"/>
              <w:bottom w:w="100" w:type="dxa"/>
              <w:right w:w="100" w:type="dxa"/>
            </w:tcMar>
            <w:vAlign w:val="center"/>
          </w:tcPr>
          <w:p w14:paraId="00FAE03C"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39D6E564" w14:textId="77777777" w:rsidTr="001D5563">
        <w:trPr>
          <w:gridAfter w:val="1"/>
          <w:wAfter w:w="14" w:type="dxa"/>
          <w:trHeight w:val="1760"/>
        </w:trPr>
        <w:tc>
          <w:tcPr>
            <w:tcW w:w="613" w:type="dxa"/>
            <w:tcMar>
              <w:top w:w="100" w:type="dxa"/>
              <w:left w:w="100" w:type="dxa"/>
              <w:bottom w:w="100" w:type="dxa"/>
              <w:right w:w="100" w:type="dxa"/>
            </w:tcMar>
            <w:vAlign w:val="center"/>
          </w:tcPr>
          <w:p w14:paraId="45B28673"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2</w:t>
            </w:r>
          </w:p>
        </w:tc>
        <w:tc>
          <w:tcPr>
            <w:tcW w:w="4349" w:type="dxa"/>
            <w:tcMar>
              <w:top w:w="100" w:type="dxa"/>
              <w:left w:w="100" w:type="dxa"/>
              <w:bottom w:w="100" w:type="dxa"/>
              <w:right w:w="100" w:type="dxa"/>
            </w:tcMar>
            <w:vAlign w:val="center"/>
          </w:tcPr>
          <w:p w14:paraId="6CDCBF15" w14:textId="77777777" w:rsidR="00A968ED" w:rsidRPr="006E5DB8" w:rsidRDefault="00A968ED" w:rsidP="001D5563">
            <w:pPr>
              <w:widowControl w:val="0"/>
              <w:pBdr>
                <w:top w:val="nil"/>
                <w:left w:val="nil"/>
                <w:bottom w:val="nil"/>
                <w:right w:val="nil"/>
                <w:between w:val="nil"/>
              </w:pBdr>
              <w:spacing w:line="246" w:lineRule="auto"/>
              <w:ind w:left="68" w:right="297" w:firstLine="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Công bố, công khai các TTHC; Quy trình nội bộ giải quyết TTHC</w:t>
            </w:r>
          </w:p>
        </w:tc>
        <w:tc>
          <w:tcPr>
            <w:tcW w:w="4306" w:type="dxa"/>
            <w:tcMar>
              <w:top w:w="100" w:type="dxa"/>
              <w:left w:w="100" w:type="dxa"/>
              <w:bottom w:w="100" w:type="dxa"/>
              <w:right w:w="100" w:type="dxa"/>
            </w:tcMar>
            <w:vAlign w:val="center"/>
          </w:tcPr>
          <w:p w14:paraId="6B9B6DEE" w14:textId="77777777" w:rsidR="00A968ED" w:rsidRPr="006E5DB8" w:rsidRDefault="00A968ED" w:rsidP="001D5563">
            <w:pPr>
              <w:widowControl w:val="0"/>
              <w:pBdr>
                <w:top w:val="nil"/>
                <w:left w:val="nil"/>
                <w:bottom w:val="nil"/>
                <w:right w:val="nil"/>
                <w:between w:val="nil"/>
              </w:pBdr>
              <w:spacing w:line="246" w:lineRule="auto"/>
              <w:ind w:left="65" w:right="68" w:firstLine="4"/>
              <w:rPr>
                <w:rFonts w:ascii="Times New Roman" w:eastAsia="Times New Roman" w:hAnsi="Times New Roman" w:cs="Times New Roman"/>
                <w:sz w:val="24"/>
                <w:szCs w:val="24"/>
                <w:lang w:val="vi-VN"/>
              </w:rPr>
            </w:pPr>
            <w:r w:rsidRPr="006E5DB8">
              <w:rPr>
                <w:rFonts w:ascii="Times New Roman" w:eastAsia="Times New Roman" w:hAnsi="Times New Roman" w:cs="Times New Roman"/>
                <w:sz w:val="24"/>
                <w:szCs w:val="24"/>
              </w:rPr>
              <w:t xml:space="preserve">Quyết định của UBND tỉnh công bố công khai danh mục các TTHC mới, sửa đổi, bổ sung hoặc thay thế; Quyết định công bố quy trình nội bộ giải quyết TTHC của UBND </w:t>
            </w:r>
            <w:r w:rsidRPr="006E5DB8">
              <w:rPr>
                <w:rFonts w:ascii="Times New Roman" w:eastAsia="Times New Roman" w:hAnsi="Times New Roman" w:cs="Times New Roman"/>
                <w:sz w:val="24"/>
                <w:szCs w:val="24"/>
                <w:lang w:val="vi-VN"/>
              </w:rPr>
              <w:t>phường</w:t>
            </w:r>
          </w:p>
        </w:tc>
        <w:tc>
          <w:tcPr>
            <w:tcW w:w="2080" w:type="dxa"/>
            <w:tcMar>
              <w:top w:w="100" w:type="dxa"/>
              <w:left w:w="100" w:type="dxa"/>
              <w:bottom w:w="100" w:type="dxa"/>
              <w:right w:w="100" w:type="dxa"/>
            </w:tcMar>
            <w:vAlign w:val="center"/>
          </w:tcPr>
          <w:p w14:paraId="44D5337B" w14:textId="77777777" w:rsidR="00A968ED" w:rsidRPr="006E5DB8" w:rsidRDefault="00A968ED" w:rsidP="001D5563">
            <w:pPr>
              <w:widowControl w:val="0"/>
              <w:pBdr>
                <w:top w:val="nil"/>
                <w:left w:val="nil"/>
                <w:bottom w:val="nil"/>
                <w:right w:val="nil"/>
                <w:between w:val="nil"/>
              </w:pBdr>
              <w:spacing w:before="17" w:line="246" w:lineRule="auto"/>
              <w:ind w:left="96" w:right="5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2403" w:type="dxa"/>
            <w:tcMar>
              <w:top w:w="100" w:type="dxa"/>
              <w:left w:w="100" w:type="dxa"/>
              <w:bottom w:w="100" w:type="dxa"/>
              <w:right w:w="100" w:type="dxa"/>
            </w:tcMar>
            <w:vAlign w:val="center"/>
          </w:tcPr>
          <w:p w14:paraId="4224BE70" w14:textId="77777777" w:rsidR="00A968ED" w:rsidRPr="006E5DB8" w:rsidRDefault="00A968ED" w:rsidP="001D5563">
            <w:pPr>
              <w:widowControl w:val="0"/>
              <w:pBdr>
                <w:top w:val="nil"/>
                <w:left w:val="nil"/>
                <w:bottom w:val="nil"/>
                <w:right w:val="nil"/>
                <w:between w:val="nil"/>
              </w:pBdr>
              <w:spacing w:line="246" w:lineRule="auto"/>
              <w:ind w:left="63" w:right="44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Trung tâm phục vụ hành chính công</w:t>
            </w:r>
          </w:p>
        </w:tc>
        <w:tc>
          <w:tcPr>
            <w:tcW w:w="1612" w:type="dxa"/>
            <w:tcMar>
              <w:top w:w="100" w:type="dxa"/>
              <w:left w:w="100" w:type="dxa"/>
              <w:bottom w:w="100" w:type="dxa"/>
              <w:right w:w="100" w:type="dxa"/>
            </w:tcMar>
            <w:vAlign w:val="center"/>
          </w:tcPr>
          <w:p w14:paraId="16AAB6D7" w14:textId="15F597C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Theo các</w:t>
            </w:r>
          </w:p>
          <w:p w14:paraId="2E351C04" w14:textId="09CC6D10"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quyết định</w:t>
            </w:r>
          </w:p>
          <w:p w14:paraId="46808AFD" w14:textId="77777777" w:rsidR="00A968ED" w:rsidRPr="006E5DB8" w:rsidRDefault="00A968ED" w:rsidP="001D5563">
            <w:pPr>
              <w:widowControl w:val="0"/>
              <w:pBdr>
                <w:top w:val="nil"/>
                <w:left w:val="nil"/>
                <w:bottom w:val="nil"/>
                <w:right w:val="nil"/>
                <w:between w:val="nil"/>
              </w:pBdr>
              <w:spacing w:before="17" w:line="246" w:lineRule="auto"/>
              <w:ind w:left="118" w:right="70"/>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công bố của tỉnh, các bộ, ngành Trung ương</w:t>
            </w:r>
          </w:p>
        </w:tc>
        <w:tc>
          <w:tcPr>
            <w:tcW w:w="656" w:type="dxa"/>
            <w:tcMar>
              <w:top w:w="100" w:type="dxa"/>
              <w:left w:w="100" w:type="dxa"/>
              <w:bottom w:w="100" w:type="dxa"/>
              <w:right w:w="100" w:type="dxa"/>
            </w:tcMar>
            <w:vAlign w:val="center"/>
          </w:tcPr>
          <w:p w14:paraId="4C60D4F7"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7A70EB3B" w14:textId="77777777" w:rsidTr="001D5563">
        <w:trPr>
          <w:gridAfter w:val="1"/>
          <w:wAfter w:w="14" w:type="dxa"/>
          <w:trHeight w:val="1158"/>
        </w:trPr>
        <w:tc>
          <w:tcPr>
            <w:tcW w:w="613" w:type="dxa"/>
            <w:tcMar>
              <w:top w:w="100" w:type="dxa"/>
              <w:left w:w="100" w:type="dxa"/>
              <w:bottom w:w="100" w:type="dxa"/>
              <w:right w:w="100" w:type="dxa"/>
            </w:tcMar>
            <w:vAlign w:val="center"/>
          </w:tcPr>
          <w:p w14:paraId="042B091F"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3</w:t>
            </w:r>
          </w:p>
        </w:tc>
        <w:tc>
          <w:tcPr>
            <w:tcW w:w="4349" w:type="dxa"/>
            <w:tcMar>
              <w:top w:w="100" w:type="dxa"/>
              <w:left w:w="100" w:type="dxa"/>
              <w:bottom w:w="100" w:type="dxa"/>
              <w:right w:w="100" w:type="dxa"/>
            </w:tcMar>
            <w:vAlign w:val="center"/>
          </w:tcPr>
          <w:p w14:paraId="02098AEF" w14:textId="77777777" w:rsidR="00A968ED" w:rsidRPr="006E5DB8" w:rsidRDefault="00A968ED" w:rsidP="001D5563">
            <w:pPr>
              <w:widowControl w:val="0"/>
              <w:pBdr>
                <w:top w:val="nil"/>
                <w:left w:val="nil"/>
                <w:bottom w:val="nil"/>
                <w:right w:val="nil"/>
                <w:between w:val="nil"/>
              </w:pBdr>
              <w:spacing w:line="246" w:lineRule="auto"/>
              <w:ind w:left="63" w:right="52"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Công bố, công khai kịp thời, đầy đủ các TTHC theo đúng quy định trên cơ sở dữ liệu quốc gia về TTHC, tích hợp, đồng bộ với Hệ thống thông tin giải quyết TTHC tỉnh để đảm bảo thuận tiện cho việc khai thác, sử dụng.</w:t>
            </w:r>
          </w:p>
        </w:tc>
        <w:tc>
          <w:tcPr>
            <w:tcW w:w="4306" w:type="dxa"/>
            <w:tcMar>
              <w:top w:w="100" w:type="dxa"/>
              <w:left w:w="100" w:type="dxa"/>
              <w:bottom w:w="100" w:type="dxa"/>
              <w:right w:w="100" w:type="dxa"/>
            </w:tcMar>
            <w:vAlign w:val="center"/>
          </w:tcPr>
          <w:p w14:paraId="4323ADCB" w14:textId="77777777" w:rsidR="00A968ED" w:rsidRPr="006E5DB8" w:rsidRDefault="00A968ED" w:rsidP="001D5563">
            <w:pPr>
              <w:widowControl w:val="0"/>
              <w:pBdr>
                <w:top w:val="nil"/>
                <w:left w:val="nil"/>
                <w:bottom w:val="nil"/>
                <w:right w:val="nil"/>
                <w:between w:val="nil"/>
              </w:pBdr>
              <w:spacing w:line="246" w:lineRule="auto"/>
              <w:ind w:left="63" w:right="433"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TTHC được cập nhật, công khai theo quy định</w:t>
            </w:r>
          </w:p>
        </w:tc>
        <w:tc>
          <w:tcPr>
            <w:tcW w:w="2080" w:type="dxa"/>
            <w:tcMar>
              <w:top w:w="100" w:type="dxa"/>
              <w:left w:w="100" w:type="dxa"/>
              <w:bottom w:w="100" w:type="dxa"/>
              <w:right w:w="100" w:type="dxa"/>
            </w:tcMar>
            <w:vAlign w:val="center"/>
          </w:tcPr>
          <w:p w14:paraId="4ACF1CB7" w14:textId="77777777" w:rsidR="00A968ED" w:rsidRPr="006E5DB8" w:rsidRDefault="00A968ED" w:rsidP="001D5563">
            <w:pPr>
              <w:widowControl w:val="0"/>
              <w:pBdr>
                <w:top w:val="nil"/>
                <w:left w:val="nil"/>
                <w:bottom w:val="nil"/>
                <w:right w:val="nil"/>
                <w:between w:val="nil"/>
              </w:pBdr>
              <w:spacing w:line="246" w:lineRule="auto"/>
              <w:ind w:left="89" w:right="4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Trung tâm phục vụ hành chính công</w:t>
            </w:r>
          </w:p>
        </w:tc>
        <w:tc>
          <w:tcPr>
            <w:tcW w:w="2403" w:type="dxa"/>
            <w:tcMar>
              <w:top w:w="100" w:type="dxa"/>
              <w:left w:w="100" w:type="dxa"/>
              <w:bottom w:w="100" w:type="dxa"/>
              <w:right w:w="100" w:type="dxa"/>
            </w:tcMar>
            <w:vAlign w:val="center"/>
          </w:tcPr>
          <w:p w14:paraId="068D6C67" w14:textId="77777777" w:rsidR="00A968ED" w:rsidRPr="006E5DB8" w:rsidRDefault="00A968ED" w:rsidP="001D5563">
            <w:pPr>
              <w:widowControl w:val="0"/>
              <w:pBdr>
                <w:top w:val="nil"/>
                <w:left w:val="nil"/>
                <w:bottom w:val="nil"/>
                <w:right w:val="nil"/>
                <w:between w:val="nil"/>
              </w:pBdr>
              <w:spacing w:line="246" w:lineRule="auto"/>
              <w:ind w:left="62" w:right="345"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7A846FAD" w14:textId="0280A208"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45BD2BE5"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0549C756"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0743E8D3" w14:textId="77777777" w:rsidTr="001D5563">
        <w:trPr>
          <w:gridAfter w:val="1"/>
          <w:wAfter w:w="14" w:type="dxa"/>
          <w:trHeight w:val="1016"/>
        </w:trPr>
        <w:tc>
          <w:tcPr>
            <w:tcW w:w="613" w:type="dxa"/>
            <w:tcMar>
              <w:top w:w="100" w:type="dxa"/>
              <w:left w:w="100" w:type="dxa"/>
              <w:bottom w:w="100" w:type="dxa"/>
              <w:right w:w="100" w:type="dxa"/>
            </w:tcMar>
            <w:vAlign w:val="center"/>
          </w:tcPr>
          <w:p w14:paraId="58FD3117"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4</w:t>
            </w:r>
          </w:p>
        </w:tc>
        <w:tc>
          <w:tcPr>
            <w:tcW w:w="4349" w:type="dxa"/>
            <w:tcMar>
              <w:top w:w="100" w:type="dxa"/>
              <w:left w:w="100" w:type="dxa"/>
              <w:bottom w:w="100" w:type="dxa"/>
              <w:right w:w="100" w:type="dxa"/>
            </w:tcMar>
            <w:vAlign w:val="center"/>
          </w:tcPr>
          <w:p w14:paraId="04512689" w14:textId="77777777" w:rsidR="00A968ED" w:rsidRPr="006E5DB8" w:rsidRDefault="00A968ED" w:rsidP="001D5563">
            <w:pPr>
              <w:widowControl w:val="0"/>
              <w:pBdr>
                <w:top w:val="nil"/>
                <w:left w:val="nil"/>
                <w:bottom w:val="nil"/>
                <w:right w:val="nil"/>
                <w:between w:val="nil"/>
              </w:pBdr>
              <w:spacing w:line="246" w:lineRule="auto"/>
              <w:ind w:left="62" w:right="246" w:firstLine="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Rà soát cắt giảm các bước thực hiện, thời gian thực hiện và chuẩn hoá quy trình nội bộ, quy trình điện tử giải quyết TTHC</w:t>
            </w:r>
          </w:p>
        </w:tc>
        <w:tc>
          <w:tcPr>
            <w:tcW w:w="4306" w:type="dxa"/>
            <w:tcMar>
              <w:top w:w="100" w:type="dxa"/>
              <w:left w:w="100" w:type="dxa"/>
              <w:bottom w:w="100" w:type="dxa"/>
              <w:right w:w="100" w:type="dxa"/>
            </w:tcMar>
            <w:vAlign w:val="center"/>
          </w:tcPr>
          <w:p w14:paraId="38400DD1" w14:textId="77777777" w:rsidR="00A968ED" w:rsidRPr="006E5DB8" w:rsidRDefault="00A968ED" w:rsidP="001D5563">
            <w:pPr>
              <w:widowControl w:val="0"/>
              <w:pBdr>
                <w:top w:val="nil"/>
                <w:left w:val="nil"/>
                <w:bottom w:val="nil"/>
                <w:right w:val="nil"/>
                <w:between w:val="nil"/>
              </w:pBdr>
              <w:spacing w:line="246" w:lineRule="auto"/>
              <w:ind w:left="62" w:right="464" w:firstLine="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Quyết định công bố quy trình nội bộ giải quyết TTHC</w:t>
            </w:r>
          </w:p>
        </w:tc>
        <w:tc>
          <w:tcPr>
            <w:tcW w:w="2080" w:type="dxa"/>
            <w:tcMar>
              <w:top w:w="100" w:type="dxa"/>
              <w:left w:w="100" w:type="dxa"/>
              <w:bottom w:w="100" w:type="dxa"/>
              <w:right w:w="100" w:type="dxa"/>
            </w:tcMar>
            <w:vAlign w:val="center"/>
          </w:tcPr>
          <w:p w14:paraId="0C5EDFAC" w14:textId="77777777" w:rsidR="00A968ED" w:rsidRPr="006E5DB8" w:rsidRDefault="00A968ED" w:rsidP="001D5563">
            <w:pPr>
              <w:widowControl w:val="0"/>
              <w:pBdr>
                <w:top w:val="nil"/>
                <w:left w:val="nil"/>
                <w:bottom w:val="nil"/>
                <w:right w:val="nil"/>
                <w:between w:val="nil"/>
              </w:pBdr>
              <w:spacing w:before="17" w:line="246" w:lineRule="auto"/>
              <w:ind w:left="96" w:right="5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2403" w:type="dxa"/>
            <w:tcMar>
              <w:top w:w="100" w:type="dxa"/>
              <w:left w:w="100" w:type="dxa"/>
              <w:bottom w:w="100" w:type="dxa"/>
              <w:right w:w="100" w:type="dxa"/>
            </w:tcMar>
            <w:vAlign w:val="center"/>
          </w:tcPr>
          <w:p w14:paraId="2EB78DAC" w14:textId="77777777" w:rsidR="00A968ED" w:rsidRPr="006E5DB8" w:rsidRDefault="00A968ED" w:rsidP="001D5563">
            <w:pPr>
              <w:widowControl w:val="0"/>
              <w:pBdr>
                <w:top w:val="nil"/>
                <w:left w:val="nil"/>
                <w:bottom w:val="nil"/>
                <w:right w:val="nil"/>
                <w:between w:val="nil"/>
              </w:pBdr>
              <w:spacing w:line="246" w:lineRule="auto"/>
              <w:ind w:left="63" w:right="44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Trung tâm phục vụ hành chính công</w:t>
            </w:r>
          </w:p>
        </w:tc>
        <w:tc>
          <w:tcPr>
            <w:tcW w:w="1612" w:type="dxa"/>
            <w:tcMar>
              <w:top w:w="100" w:type="dxa"/>
              <w:left w:w="100" w:type="dxa"/>
              <w:bottom w:w="100" w:type="dxa"/>
              <w:right w:w="100" w:type="dxa"/>
            </w:tcMar>
            <w:vAlign w:val="center"/>
          </w:tcPr>
          <w:p w14:paraId="52C2BE33" w14:textId="1BD4CE9F"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140785A5"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7F9EB99E"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22F19B34" w14:textId="77777777" w:rsidTr="001D5563">
        <w:trPr>
          <w:gridAfter w:val="1"/>
          <w:wAfter w:w="14" w:type="dxa"/>
          <w:trHeight w:val="1017"/>
        </w:trPr>
        <w:tc>
          <w:tcPr>
            <w:tcW w:w="613" w:type="dxa"/>
            <w:tcMar>
              <w:top w:w="100" w:type="dxa"/>
              <w:left w:w="100" w:type="dxa"/>
              <w:bottom w:w="100" w:type="dxa"/>
              <w:right w:w="100" w:type="dxa"/>
            </w:tcMar>
            <w:vAlign w:val="center"/>
          </w:tcPr>
          <w:p w14:paraId="53479508"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lastRenderedPageBreak/>
              <w:t>5</w:t>
            </w:r>
          </w:p>
        </w:tc>
        <w:tc>
          <w:tcPr>
            <w:tcW w:w="4349" w:type="dxa"/>
            <w:tcMar>
              <w:top w:w="100" w:type="dxa"/>
              <w:left w:w="100" w:type="dxa"/>
              <w:bottom w:w="100" w:type="dxa"/>
              <w:right w:w="100" w:type="dxa"/>
            </w:tcMar>
            <w:vAlign w:val="center"/>
          </w:tcPr>
          <w:p w14:paraId="7C2D3E73" w14:textId="77777777" w:rsidR="00A968ED" w:rsidRPr="006E5DB8" w:rsidRDefault="00A968ED" w:rsidP="001D5563">
            <w:pPr>
              <w:widowControl w:val="0"/>
              <w:pBdr>
                <w:top w:val="nil"/>
                <w:left w:val="nil"/>
                <w:bottom w:val="nil"/>
                <w:right w:val="nil"/>
                <w:between w:val="nil"/>
              </w:pBdr>
              <w:spacing w:line="246" w:lineRule="auto"/>
              <w:ind w:left="68" w:right="211" w:firstLine="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Công khai kết quả đánh giá việc giải quyết TTHC theo QĐ 766/QĐ-TTg của Thủ tướng Chính phủ</w:t>
            </w:r>
          </w:p>
        </w:tc>
        <w:tc>
          <w:tcPr>
            <w:tcW w:w="4306" w:type="dxa"/>
            <w:tcMar>
              <w:top w:w="100" w:type="dxa"/>
              <w:left w:w="100" w:type="dxa"/>
              <w:bottom w:w="100" w:type="dxa"/>
              <w:right w:w="100" w:type="dxa"/>
            </w:tcMar>
            <w:vAlign w:val="center"/>
          </w:tcPr>
          <w:p w14:paraId="6EC1CD37" w14:textId="77777777" w:rsidR="00A968ED" w:rsidRPr="006E5DB8" w:rsidRDefault="00A968ED" w:rsidP="001D5563">
            <w:pPr>
              <w:widowControl w:val="0"/>
              <w:pBdr>
                <w:top w:val="nil"/>
                <w:left w:val="nil"/>
                <w:bottom w:val="nil"/>
                <w:right w:val="nil"/>
                <w:between w:val="nil"/>
              </w:pBdr>
              <w:spacing w:line="246" w:lineRule="auto"/>
              <w:ind w:left="65" w:right="545" w:hanging="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Văn bản, báo cáo công khai kết quả đánh giá việc giải quyết TTHC</w:t>
            </w:r>
          </w:p>
        </w:tc>
        <w:tc>
          <w:tcPr>
            <w:tcW w:w="2080" w:type="dxa"/>
            <w:tcMar>
              <w:top w:w="100" w:type="dxa"/>
              <w:left w:w="100" w:type="dxa"/>
              <w:bottom w:w="100" w:type="dxa"/>
              <w:right w:w="100" w:type="dxa"/>
            </w:tcMar>
            <w:vAlign w:val="center"/>
          </w:tcPr>
          <w:p w14:paraId="1BEAB889" w14:textId="77777777" w:rsidR="00A968ED" w:rsidRPr="006E5DB8" w:rsidRDefault="00A968ED" w:rsidP="001D5563">
            <w:pPr>
              <w:widowControl w:val="0"/>
              <w:pBdr>
                <w:top w:val="nil"/>
                <w:left w:val="nil"/>
                <w:bottom w:val="nil"/>
                <w:right w:val="nil"/>
                <w:between w:val="nil"/>
              </w:pBdr>
              <w:spacing w:line="246" w:lineRule="auto"/>
              <w:ind w:left="89" w:right="4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Trung tâm phục vụ hành chính công</w:t>
            </w:r>
          </w:p>
        </w:tc>
        <w:tc>
          <w:tcPr>
            <w:tcW w:w="2403" w:type="dxa"/>
            <w:tcMar>
              <w:top w:w="100" w:type="dxa"/>
              <w:left w:w="100" w:type="dxa"/>
              <w:bottom w:w="100" w:type="dxa"/>
              <w:right w:w="100" w:type="dxa"/>
            </w:tcMar>
            <w:vAlign w:val="center"/>
          </w:tcPr>
          <w:p w14:paraId="16B6157F" w14:textId="77777777" w:rsidR="00A968ED" w:rsidRPr="006E5DB8" w:rsidRDefault="00A968ED" w:rsidP="001D5563">
            <w:pPr>
              <w:widowControl w:val="0"/>
              <w:pBdr>
                <w:top w:val="nil"/>
                <w:left w:val="nil"/>
                <w:bottom w:val="nil"/>
                <w:right w:val="nil"/>
                <w:between w:val="nil"/>
              </w:pBdr>
              <w:spacing w:line="246" w:lineRule="auto"/>
              <w:ind w:left="62" w:right="107" w:firstLine="1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1612" w:type="dxa"/>
            <w:tcMar>
              <w:top w:w="100" w:type="dxa"/>
              <w:left w:w="100" w:type="dxa"/>
              <w:bottom w:w="100" w:type="dxa"/>
              <w:right w:w="100" w:type="dxa"/>
            </w:tcMar>
            <w:vAlign w:val="center"/>
          </w:tcPr>
          <w:p w14:paraId="626365AD" w14:textId="4E0768B4" w:rsidR="00A968ED" w:rsidRPr="006E5DB8" w:rsidRDefault="00A968ED" w:rsidP="001D5563">
            <w:pPr>
              <w:widowControl w:val="0"/>
              <w:pBdr>
                <w:top w:val="nil"/>
                <w:left w:val="nil"/>
                <w:bottom w:val="nil"/>
                <w:right w:val="nil"/>
                <w:between w:val="nil"/>
              </w:pBdr>
              <w:spacing w:line="246" w:lineRule="auto"/>
              <w:ind w:left="124" w:right="81"/>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Định kỳ hằng tháng, quý,</w:t>
            </w:r>
          </w:p>
          <w:p w14:paraId="1A409510" w14:textId="77777777" w:rsidR="00A968ED" w:rsidRPr="006E5DB8" w:rsidRDefault="00A968ED" w:rsidP="001D5563">
            <w:pPr>
              <w:widowControl w:val="0"/>
              <w:pBdr>
                <w:top w:val="nil"/>
                <w:left w:val="nil"/>
                <w:bottom w:val="nil"/>
                <w:right w:val="nil"/>
                <w:between w:val="nil"/>
              </w:pBdr>
              <w:spacing w:before="10"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năm</w:t>
            </w:r>
          </w:p>
        </w:tc>
        <w:tc>
          <w:tcPr>
            <w:tcW w:w="656" w:type="dxa"/>
            <w:tcMar>
              <w:top w:w="100" w:type="dxa"/>
              <w:left w:w="100" w:type="dxa"/>
              <w:bottom w:w="100" w:type="dxa"/>
              <w:right w:w="100" w:type="dxa"/>
            </w:tcMar>
            <w:vAlign w:val="center"/>
          </w:tcPr>
          <w:p w14:paraId="3AA339EA"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28A639F9" w14:textId="77777777" w:rsidTr="001D5563">
        <w:trPr>
          <w:gridAfter w:val="1"/>
          <w:wAfter w:w="14" w:type="dxa"/>
          <w:trHeight w:val="1021"/>
        </w:trPr>
        <w:tc>
          <w:tcPr>
            <w:tcW w:w="613" w:type="dxa"/>
            <w:tcMar>
              <w:top w:w="100" w:type="dxa"/>
              <w:left w:w="100" w:type="dxa"/>
              <w:bottom w:w="100" w:type="dxa"/>
              <w:right w:w="100" w:type="dxa"/>
            </w:tcMar>
            <w:vAlign w:val="center"/>
          </w:tcPr>
          <w:p w14:paraId="29DBE186"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6</w:t>
            </w:r>
          </w:p>
        </w:tc>
        <w:tc>
          <w:tcPr>
            <w:tcW w:w="4349" w:type="dxa"/>
            <w:tcMar>
              <w:top w:w="100" w:type="dxa"/>
              <w:left w:w="100" w:type="dxa"/>
              <w:bottom w:w="100" w:type="dxa"/>
              <w:right w:w="100" w:type="dxa"/>
            </w:tcMar>
            <w:vAlign w:val="center"/>
          </w:tcPr>
          <w:p w14:paraId="73679E07" w14:textId="0D48A20D" w:rsidR="00A968ED" w:rsidRPr="006E5DB8" w:rsidRDefault="00A968ED" w:rsidP="001D5563">
            <w:pPr>
              <w:widowControl w:val="0"/>
              <w:pBdr>
                <w:top w:val="nil"/>
                <w:left w:val="nil"/>
                <w:bottom w:val="nil"/>
                <w:right w:val="nil"/>
                <w:between w:val="nil"/>
              </w:pBdr>
              <w:spacing w:line="246" w:lineRule="auto"/>
              <w:ind w:left="63" w:right="44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Vận hành hiệu quả Trung tâm Phục vụ hành chính công</w:t>
            </w:r>
          </w:p>
        </w:tc>
        <w:tc>
          <w:tcPr>
            <w:tcW w:w="4306" w:type="dxa"/>
            <w:tcMar>
              <w:top w:w="100" w:type="dxa"/>
              <w:left w:w="100" w:type="dxa"/>
              <w:bottom w:w="100" w:type="dxa"/>
              <w:right w:w="100" w:type="dxa"/>
            </w:tcMar>
            <w:vAlign w:val="center"/>
          </w:tcPr>
          <w:p w14:paraId="69267644" w14:textId="77777777" w:rsidR="00A968ED" w:rsidRPr="006E5DB8" w:rsidRDefault="00A968ED" w:rsidP="001D5563">
            <w:pPr>
              <w:widowControl w:val="0"/>
              <w:pBdr>
                <w:top w:val="nil"/>
                <w:left w:val="nil"/>
                <w:bottom w:val="nil"/>
                <w:right w:val="nil"/>
                <w:between w:val="nil"/>
              </w:pBdr>
              <w:spacing w:line="246" w:lineRule="auto"/>
              <w:ind w:left="63" w:right="141"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Quyết định thành lập, kiện toàn Quy chế hoạt động của Trung tâm.</w:t>
            </w:r>
          </w:p>
        </w:tc>
        <w:tc>
          <w:tcPr>
            <w:tcW w:w="2080" w:type="dxa"/>
            <w:tcMar>
              <w:top w:w="100" w:type="dxa"/>
              <w:left w:w="100" w:type="dxa"/>
              <w:bottom w:w="100" w:type="dxa"/>
              <w:right w:w="100" w:type="dxa"/>
            </w:tcMar>
            <w:vAlign w:val="center"/>
          </w:tcPr>
          <w:p w14:paraId="0393F522" w14:textId="77777777" w:rsidR="00A968ED" w:rsidRPr="006E5DB8" w:rsidRDefault="00A968ED" w:rsidP="001D5563">
            <w:pPr>
              <w:widowControl w:val="0"/>
              <w:pBdr>
                <w:top w:val="nil"/>
                <w:left w:val="nil"/>
                <w:bottom w:val="nil"/>
                <w:right w:val="nil"/>
                <w:between w:val="nil"/>
              </w:pBdr>
              <w:spacing w:line="246" w:lineRule="auto"/>
              <w:ind w:left="89" w:right="4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Trung tâm phục vụ hành chính công</w:t>
            </w:r>
          </w:p>
        </w:tc>
        <w:tc>
          <w:tcPr>
            <w:tcW w:w="2403" w:type="dxa"/>
            <w:tcMar>
              <w:top w:w="100" w:type="dxa"/>
              <w:left w:w="100" w:type="dxa"/>
              <w:bottom w:w="100" w:type="dxa"/>
              <w:right w:w="100" w:type="dxa"/>
            </w:tcMar>
            <w:vAlign w:val="center"/>
          </w:tcPr>
          <w:p w14:paraId="5E2FD871" w14:textId="77777777" w:rsidR="00A968ED" w:rsidRPr="006E5DB8" w:rsidRDefault="00A968ED" w:rsidP="001D5563">
            <w:pPr>
              <w:widowControl w:val="0"/>
              <w:pBdr>
                <w:top w:val="nil"/>
                <w:left w:val="nil"/>
                <w:bottom w:val="nil"/>
                <w:right w:val="nil"/>
                <w:between w:val="nil"/>
              </w:pBdr>
              <w:spacing w:line="246" w:lineRule="auto"/>
              <w:ind w:left="62" w:right="345"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6C8F3EA4" w14:textId="367D8C56"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4E630061"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47126B2B"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20C376B5" w14:textId="77777777" w:rsidTr="001D5563">
        <w:trPr>
          <w:gridAfter w:val="1"/>
          <w:wAfter w:w="14" w:type="dxa"/>
          <w:trHeight w:val="2755"/>
        </w:trPr>
        <w:tc>
          <w:tcPr>
            <w:tcW w:w="613" w:type="dxa"/>
            <w:tcMar>
              <w:top w:w="100" w:type="dxa"/>
              <w:left w:w="100" w:type="dxa"/>
              <w:bottom w:w="100" w:type="dxa"/>
              <w:right w:w="100" w:type="dxa"/>
            </w:tcMar>
            <w:vAlign w:val="center"/>
          </w:tcPr>
          <w:p w14:paraId="0C0AC7C6"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7</w:t>
            </w:r>
          </w:p>
        </w:tc>
        <w:tc>
          <w:tcPr>
            <w:tcW w:w="4349" w:type="dxa"/>
            <w:tcMar>
              <w:top w:w="100" w:type="dxa"/>
              <w:left w:w="100" w:type="dxa"/>
              <w:bottom w:w="100" w:type="dxa"/>
              <w:right w:w="100" w:type="dxa"/>
            </w:tcMar>
            <w:vAlign w:val="center"/>
          </w:tcPr>
          <w:p w14:paraId="149EA0E4" w14:textId="77777777" w:rsidR="00A968ED" w:rsidRPr="006E5DB8" w:rsidRDefault="00A968ED" w:rsidP="001D5563">
            <w:pPr>
              <w:widowControl w:val="0"/>
              <w:pBdr>
                <w:top w:val="nil"/>
                <w:left w:val="nil"/>
                <w:bottom w:val="nil"/>
                <w:right w:val="nil"/>
                <w:between w:val="nil"/>
              </w:pBdr>
              <w:spacing w:line="246" w:lineRule="auto"/>
              <w:ind w:left="57" w:right="71" w:firstLine="10"/>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Tiếp tục thực hiện Kế hoạch triển khai mô hình thực hiện TTHC không phụ thuộc vào địa giới hành chính trong phạm vi tỉnh Ninh Bình</w:t>
            </w:r>
          </w:p>
        </w:tc>
        <w:tc>
          <w:tcPr>
            <w:tcW w:w="4306" w:type="dxa"/>
            <w:tcMar>
              <w:top w:w="100" w:type="dxa"/>
              <w:left w:w="100" w:type="dxa"/>
              <w:bottom w:w="100" w:type="dxa"/>
              <w:right w:w="100" w:type="dxa"/>
            </w:tcMar>
            <w:vAlign w:val="center"/>
          </w:tcPr>
          <w:p w14:paraId="248F19E1" w14:textId="77777777" w:rsidR="00A968ED" w:rsidRPr="006E5DB8" w:rsidRDefault="00A968ED" w:rsidP="001D5563">
            <w:pPr>
              <w:widowControl w:val="0"/>
              <w:pBdr>
                <w:top w:val="nil"/>
                <w:left w:val="nil"/>
                <w:bottom w:val="nil"/>
                <w:right w:val="nil"/>
                <w:between w:val="nil"/>
              </w:pBdr>
              <w:spacing w:line="246" w:lineRule="auto"/>
              <w:ind w:left="62" w:right="97" w:firstLine="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lang w:val="vi-VN"/>
              </w:rPr>
              <w:t xml:space="preserve">Triển khai </w:t>
            </w:r>
            <w:r w:rsidRPr="006E5DB8">
              <w:rPr>
                <w:rFonts w:ascii="Times New Roman" w:eastAsia="Times New Roman" w:hAnsi="Times New Roman" w:cs="Times New Roman"/>
                <w:sz w:val="24"/>
                <w:szCs w:val="24"/>
              </w:rPr>
              <w:t>Quyết định của UBND tỉnh công bố danh mục TTHC thực hiện việc tiếp nhận, trả kết quả giải quyết TTHC không phụ thuộc vào địa giới hành chính; quy trình điện tử đảm bảo việc tiếp nhận hồ sơ và trả kết quả giải quyết TTHC không phụ thuộc vào địa giới hành chính...</w:t>
            </w:r>
          </w:p>
        </w:tc>
        <w:tc>
          <w:tcPr>
            <w:tcW w:w="2080" w:type="dxa"/>
            <w:tcMar>
              <w:top w:w="100" w:type="dxa"/>
              <w:left w:w="100" w:type="dxa"/>
              <w:bottom w:w="100" w:type="dxa"/>
              <w:right w:w="100" w:type="dxa"/>
            </w:tcMar>
            <w:vAlign w:val="center"/>
          </w:tcPr>
          <w:p w14:paraId="20E0986B" w14:textId="77777777" w:rsidR="00A968ED" w:rsidRPr="006E5DB8" w:rsidRDefault="00A968ED" w:rsidP="001D5563">
            <w:pPr>
              <w:widowControl w:val="0"/>
              <w:pBdr>
                <w:top w:val="nil"/>
                <w:left w:val="nil"/>
                <w:bottom w:val="nil"/>
                <w:right w:val="nil"/>
                <w:between w:val="nil"/>
              </w:pBdr>
              <w:spacing w:line="246" w:lineRule="auto"/>
              <w:ind w:left="89" w:right="4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Trung tâm phục vụ hành chính công</w:t>
            </w:r>
          </w:p>
        </w:tc>
        <w:tc>
          <w:tcPr>
            <w:tcW w:w="2403" w:type="dxa"/>
            <w:tcMar>
              <w:top w:w="100" w:type="dxa"/>
              <w:left w:w="100" w:type="dxa"/>
              <w:bottom w:w="100" w:type="dxa"/>
              <w:right w:w="100" w:type="dxa"/>
            </w:tcMar>
            <w:vAlign w:val="center"/>
          </w:tcPr>
          <w:p w14:paraId="634405E1" w14:textId="77777777" w:rsidR="00A968ED" w:rsidRPr="006E5DB8" w:rsidRDefault="00A968ED" w:rsidP="001D5563">
            <w:pPr>
              <w:widowControl w:val="0"/>
              <w:pBdr>
                <w:top w:val="nil"/>
                <w:left w:val="nil"/>
                <w:bottom w:val="nil"/>
                <w:right w:val="nil"/>
                <w:between w:val="nil"/>
              </w:pBdr>
              <w:spacing w:line="246" w:lineRule="auto"/>
              <w:ind w:left="62" w:right="107" w:firstLine="1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43A26DBE" w14:textId="097DA141"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Quý III,</w:t>
            </w:r>
          </w:p>
          <w:p w14:paraId="4958E62B"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IV/2025</w:t>
            </w:r>
          </w:p>
        </w:tc>
        <w:tc>
          <w:tcPr>
            <w:tcW w:w="656" w:type="dxa"/>
            <w:tcMar>
              <w:top w:w="100" w:type="dxa"/>
              <w:left w:w="100" w:type="dxa"/>
              <w:bottom w:w="100" w:type="dxa"/>
              <w:right w:w="100" w:type="dxa"/>
            </w:tcMar>
            <w:vAlign w:val="center"/>
          </w:tcPr>
          <w:p w14:paraId="7282D8C8"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075F5D42" w14:textId="77777777" w:rsidTr="001D5563">
        <w:trPr>
          <w:gridAfter w:val="1"/>
          <w:wAfter w:w="14" w:type="dxa"/>
          <w:trHeight w:val="1479"/>
        </w:trPr>
        <w:tc>
          <w:tcPr>
            <w:tcW w:w="613" w:type="dxa"/>
            <w:tcMar>
              <w:top w:w="100" w:type="dxa"/>
              <w:left w:w="100" w:type="dxa"/>
              <w:bottom w:w="100" w:type="dxa"/>
              <w:right w:w="100" w:type="dxa"/>
            </w:tcMar>
            <w:vAlign w:val="center"/>
          </w:tcPr>
          <w:p w14:paraId="05ADAF96"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8</w:t>
            </w:r>
          </w:p>
        </w:tc>
        <w:tc>
          <w:tcPr>
            <w:tcW w:w="4349" w:type="dxa"/>
            <w:tcMar>
              <w:top w:w="100" w:type="dxa"/>
              <w:left w:w="100" w:type="dxa"/>
              <w:bottom w:w="100" w:type="dxa"/>
              <w:right w:w="100" w:type="dxa"/>
            </w:tcMar>
            <w:vAlign w:val="center"/>
          </w:tcPr>
          <w:p w14:paraId="7335B8F3" w14:textId="77777777" w:rsidR="00A968ED" w:rsidRPr="006E5DB8" w:rsidRDefault="00A968ED" w:rsidP="001D5563">
            <w:pPr>
              <w:widowControl w:val="0"/>
              <w:pBdr>
                <w:top w:val="nil"/>
                <w:left w:val="nil"/>
                <w:bottom w:val="nil"/>
                <w:right w:val="nil"/>
                <w:between w:val="nil"/>
              </w:pBdr>
              <w:spacing w:line="246" w:lineRule="auto"/>
              <w:ind w:left="63" w:right="146" w:firstLine="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Hỗ trợ, khuyến khích cá nhân, tổ chức tham gia thực hiện TTHC trực tuyến và thanh toán không dùng tiền mặt</w:t>
            </w:r>
          </w:p>
        </w:tc>
        <w:tc>
          <w:tcPr>
            <w:tcW w:w="4306" w:type="dxa"/>
            <w:tcMar>
              <w:top w:w="100" w:type="dxa"/>
              <w:left w:w="100" w:type="dxa"/>
              <w:bottom w:w="100" w:type="dxa"/>
              <w:right w:w="100" w:type="dxa"/>
            </w:tcMar>
            <w:vAlign w:val="center"/>
          </w:tcPr>
          <w:p w14:paraId="6F05299A" w14:textId="77777777" w:rsidR="00A968ED" w:rsidRPr="006E5DB8" w:rsidRDefault="00A968ED" w:rsidP="001D5563">
            <w:pPr>
              <w:widowControl w:val="0"/>
              <w:pBdr>
                <w:top w:val="nil"/>
                <w:left w:val="nil"/>
                <w:bottom w:val="nil"/>
                <w:right w:val="nil"/>
                <w:between w:val="nil"/>
              </w:pBdr>
              <w:spacing w:line="246" w:lineRule="auto"/>
              <w:ind w:left="63" w:right="691"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video hướng dẫn, tờ rơi tuyên truyền…</w:t>
            </w:r>
          </w:p>
        </w:tc>
        <w:tc>
          <w:tcPr>
            <w:tcW w:w="2080" w:type="dxa"/>
            <w:tcMar>
              <w:top w:w="100" w:type="dxa"/>
              <w:left w:w="100" w:type="dxa"/>
              <w:bottom w:w="100" w:type="dxa"/>
              <w:right w:w="100" w:type="dxa"/>
            </w:tcMar>
            <w:vAlign w:val="center"/>
          </w:tcPr>
          <w:p w14:paraId="3419E55E" w14:textId="77777777" w:rsidR="00A968ED" w:rsidRPr="006E5DB8" w:rsidRDefault="00A968ED" w:rsidP="001D5563">
            <w:pPr>
              <w:widowControl w:val="0"/>
              <w:pBdr>
                <w:top w:val="nil"/>
                <w:left w:val="nil"/>
                <w:bottom w:val="nil"/>
                <w:right w:val="nil"/>
                <w:between w:val="nil"/>
              </w:pBdr>
              <w:spacing w:before="17" w:line="246" w:lineRule="auto"/>
              <w:ind w:left="96" w:right="5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2403" w:type="dxa"/>
            <w:tcMar>
              <w:top w:w="100" w:type="dxa"/>
              <w:left w:w="100" w:type="dxa"/>
              <w:bottom w:w="100" w:type="dxa"/>
              <w:right w:w="100" w:type="dxa"/>
            </w:tcMar>
            <w:vAlign w:val="center"/>
          </w:tcPr>
          <w:p w14:paraId="60811AB1" w14:textId="77777777" w:rsidR="00A968ED" w:rsidRPr="006E5DB8" w:rsidRDefault="00A968ED" w:rsidP="001D5563">
            <w:pPr>
              <w:widowControl w:val="0"/>
              <w:pBdr>
                <w:top w:val="nil"/>
                <w:left w:val="nil"/>
                <w:bottom w:val="nil"/>
                <w:right w:val="nil"/>
                <w:between w:val="nil"/>
              </w:pBdr>
              <w:spacing w:line="246" w:lineRule="auto"/>
              <w:ind w:left="63" w:right="19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Trung tâm phục vụ hành chính công; Phòng Văn hóa – Xã hội</w:t>
            </w:r>
          </w:p>
        </w:tc>
        <w:tc>
          <w:tcPr>
            <w:tcW w:w="1612" w:type="dxa"/>
            <w:tcMar>
              <w:top w:w="100" w:type="dxa"/>
              <w:left w:w="100" w:type="dxa"/>
              <w:bottom w:w="100" w:type="dxa"/>
              <w:right w:w="100" w:type="dxa"/>
            </w:tcMar>
            <w:vAlign w:val="center"/>
          </w:tcPr>
          <w:p w14:paraId="53E9E672" w14:textId="339FDE35"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4F3A7DB4"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11F53783"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201FDDB6" w14:textId="77777777" w:rsidTr="001D5563">
        <w:trPr>
          <w:gridAfter w:val="1"/>
          <w:wAfter w:w="14" w:type="dxa"/>
          <w:trHeight w:val="2122"/>
        </w:trPr>
        <w:tc>
          <w:tcPr>
            <w:tcW w:w="613" w:type="dxa"/>
            <w:tcMar>
              <w:top w:w="100" w:type="dxa"/>
              <w:left w:w="100" w:type="dxa"/>
              <w:bottom w:w="100" w:type="dxa"/>
              <w:right w:w="100" w:type="dxa"/>
            </w:tcMar>
            <w:vAlign w:val="center"/>
          </w:tcPr>
          <w:p w14:paraId="70895715"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9</w:t>
            </w:r>
          </w:p>
        </w:tc>
        <w:tc>
          <w:tcPr>
            <w:tcW w:w="4349" w:type="dxa"/>
            <w:tcMar>
              <w:top w:w="100" w:type="dxa"/>
              <w:left w:w="100" w:type="dxa"/>
              <w:bottom w:w="100" w:type="dxa"/>
              <w:right w:w="100" w:type="dxa"/>
            </w:tcMar>
            <w:vAlign w:val="center"/>
          </w:tcPr>
          <w:p w14:paraId="5FDEC3FA" w14:textId="77777777" w:rsidR="00A968ED" w:rsidRPr="006E5DB8" w:rsidRDefault="00A968ED" w:rsidP="001D5563">
            <w:pPr>
              <w:widowControl w:val="0"/>
              <w:pBdr>
                <w:top w:val="nil"/>
                <w:left w:val="nil"/>
                <w:bottom w:val="nil"/>
                <w:right w:val="nil"/>
                <w:between w:val="nil"/>
              </w:pBdr>
              <w:spacing w:line="246" w:lineRule="auto"/>
              <w:ind w:left="62" w:right="232" w:firstLine="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Đẩy mạnh số hóa hồ sơ, kết quả giải quyết TTHC và tái sử dụng kết quả số hóa trong tiếp nhận, giải quyết TTHC</w:t>
            </w:r>
          </w:p>
        </w:tc>
        <w:tc>
          <w:tcPr>
            <w:tcW w:w="4306" w:type="dxa"/>
            <w:tcMar>
              <w:top w:w="100" w:type="dxa"/>
              <w:left w:w="100" w:type="dxa"/>
              <w:bottom w:w="100" w:type="dxa"/>
              <w:right w:w="100" w:type="dxa"/>
            </w:tcMar>
            <w:vAlign w:val="center"/>
          </w:tcPr>
          <w:p w14:paraId="001137B3" w14:textId="77777777" w:rsidR="00A968ED" w:rsidRPr="006E5DB8" w:rsidRDefault="00A968ED" w:rsidP="001D5563">
            <w:pPr>
              <w:widowControl w:val="0"/>
              <w:pBdr>
                <w:top w:val="nil"/>
                <w:left w:val="nil"/>
                <w:bottom w:val="nil"/>
                <w:right w:val="nil"/>
                <w:between w:val="nil"/>
              </w:pBdr>
              <w:spacing w:line="246" w:lineRule="auto"/>
              <w:ind w:left="63" w:right="72" w:firstLine="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Hồ sơ TTHC được số hóa trên Hệ thống thông tin giải quyết TTHC</w:t>
            </w:r>
          </w:p>
        </w:tc>
        <w:tc>
          <w:tcPr>
            <w:tcW w:w="2080" w:type="dxa"/>
            <w:tcMar>
              <w:top w:w="100" w:type="dxa"/>
              <w:left w:w="100" w:type="dxa"/>
              <w:bottom w:w="100" w:type="dxa"/>
              <w:right w:w="100" w:type="dxa"/>
            </w:tcMar>
            <w:vAlign w:val="center"/>
          </w:tcPr>
          <w:p w14:paraId="2F927464" w14:textId="77777777" w:rsidR="00A968ED" w:rsidRPr="006E5DB8" w:rsidRDefault="00A968ED" w:rsidP="001D5563">
            <w:pPr>
              <w:widowControl w:val="0"/>
              <w:pBdr>
                <w:top w:val="nil"/>
                <w:left w:val="nil"/>
                <w:bottom w:val="nil"/>
                <w:right w:val="nil"/>
                <w:between w:val="nil"/>
              </w:pBdr>
              <w:spacing w:before="17" w:line="246" w:lineRule="auto"/>
              <w:ind w:left="96" w:right="5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2403" w:type="dxa"/>
            <w:tcMar>
              <w:top w:w="100" w:type="dxa"/>
              <w:left w:w="100" w:type="dxa"/>
              <w:bottom w:w="100" w:type="dxa"/>
              <w:right w:w="100" w:type="dxa"/>
            </w:tcMar>
            <w:vAlign w:val="center"/>
          </w:tcPr>
          <w:p w14:paraId="2087FA2C" w14:textId="77777777" w:rsidR="00A968ED" w:rsidRPr="006E5DB8" w:rsidRDefault="00A968ED" w:rsidP="001D5563">
            <w:pPr>
              <w:widowControl w:val="0"/>
              <w:pBdr>
                <w:top w:val="nil"/>
                <w:left w:val="nil"/>
                <w:bottom w:val="nil"/>
                <w:right w:val="nil"/>
                <w:between w:val="nil"/>
              </w:pBdr>
              <w:spacing w:line="246" w:lineRule="auto"/>
              <w:ind w:left="63" w:right="19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Trung tâm phục vụ hành chính công</w:t>
            </w:r>
          </w:p>
        </w:tc>
        <w:tc>
          <w:tcPr>
            <w:tcW w:w="1612" w:type="dxa"/>
            <w:tcMar>
              <w:top w:w="100" w:type="dxa"/>
              <w:left w:w="100" w:type="dxa"/>
              <w:bottom w:w="100" w:type="dxa"/>
              <w:right w:w="100" w:type="dxa"/>
            </w:tcMar>
            <w:vAlign w:val="center"/>
          </w:tcPr>
          <w:p w14:paraId="1B9522EF" w14:textId="171C5572"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4369E019"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4FC6FE8A"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66B3C066" w14:textId="77777777" w:rsidTr="001D5563">
        <w:trPr>
          <w:gridAfter w:val="1"/>
          <w:wAfter w:w="14" w:type="dxa"/>
          <w:trHeight w:val="1792"/>
        </w:trPr>
        <w:tc>
          <w:tcPr>
            <w:tcW w:w="613" w:type="dxa"/>
            <w:tcMar>
              <w:top w:w="100" w:type="dxa"/>
              <w:left w:w="100" w:type="dxa"/>
              <w:bottom w:w="100" w:type="dxa"/>
              <w:right w:w="100" w:type="dxa"/>
            </w:tcMar>
            <w:vAlign w:val="center"/>
          </w:tcPr>
          <w:p w14:paraId="01893FF9"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lastRenderedPageBreak/>
              <w:t>10</w:t>
            </w:r>
          </w:p>
        </w:tc>
        <w:tc>
          <w:tcPr>
            <w:tcW w:w="4349" w:type="dxa"/>
            <w:tcMar>
              <w:top w:w="100" w:type="dxa"/>
              <w:left w:w="100" w:type="dxa"/>
              <w:bottom w:w="100" w:type="dxa"/>
              <w:right w:w="100" w:type="dxa"/>
            </w:tcMar>
            <w:vAlign w:val="center"/>
          </w:tcPr>
          <w:p w14:paraId="0967F76C" w14:textId="77777777" w:rsidR="00A968ED" w:rsidRPr="006E5DB8" w:rsidRDefault="00A968ED" w:rsidP="001D5563">
            <w:pPr>
              <w:widowControl w:val="0"/>
              <w:pBdr>
                <w:top w:val="nil"/>
                <w:left w:val="nil"/>
                <w:bottom w:val="nil"/>
                <w:right w:val="nil"/>
                <w:between w:val="nil"/>
              </w:pBdr>
              <w:spacing w:line="246" w:lineRule="auto"/>
              <w:ind w:left="68" w:right="132" w:hanging="3"/>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Duy trì việc kiểm tra, chấn chỉnh công tác tiếp nhận và giải quyết TTHC theo cơ chế một cửa, một cửa liên thông trên địa bàn</w:t>
            </w:r>
          </w:p>
        </w:tc>
        <w:tc>
          <w:tcPr>
            <w:tcW w:w="4306" w:type="dxa"/>
            <w:tcMar>
              <w:top w:w="100" w:type="dxa"/>
              <w:left w:w="100" w:type="dxa"/>
              <w:bottom w:w="100" w:type="dxa"/>
              <w:right w:w="100" w:type="dxa"/>
            </w:tcMar>
            <w:vAlign w:val="center"/>
          </w:tcPr>
          <w:p w14:paraId="748B940B" w14:textId="60116F10" w:rsidR="00A968ED" w:rsidRPr="006E5DB8" w:rsidRDefault="00A968ED" w:rsidP="001D5563">
            <w:pPr>
              <w:widowControl w:val="0"/>
              <w:pBdr>
                <w:top w:val="nil"/>
                <w:left w:val="nil"/>
                <w:bottom w:val="nil"/>
                <w:right w:val="nil"/>
                <w:between w:val="nil"/>
              </w:pBdr>
              <w:spacing w:line="246" w:lineRule="auto"/>
              <w:ind w:left="62" w:right="516" w:hanging="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 Kế hoạch, biên bản hoặc kết luận kiểm tra.</w:t>
            </w:r>
          </w:p>
          <w:p w14:paraId="29BB5CFA" w14:textId="77777777" w:rsidR="00A968ED" w:rsidRPr="006E5DB8" w:rsidRDefault="00A968ED" w:rsidP="001D5563">
            <w:pPr>
              <w:widowControl w:val="0"/>
              <w:pBdr>
                <w:top w:val="nil"/>
                <w:left w:val="nil"/>
                <w:bottom w:val="nil"/>
                <w:right w:val="nil"/>
                <w:between w:val="nil"/>
              </w:pBdr>
              <w:spacing w:before="10" w:line="246" w:lineRule="auto"/>
              <w:ind w:left="63" w:right="271"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 Văn bản chỉ đạo chấn chỉnh công tác tiếp nhận và giải quyết TTHC theo cơ chế một cửa, một cửa liên thông.</w:t>
            </w:r>
          </w:p>
        </w:tc>
        <w:tc>
          <w:tcPr>
            <w:tcW w:w="2080" w:type="dxa"/>
            <w:tcMar>
              <w:top w:w="100" w:type="dxa"/>
              <w:left w:w="100" w:type="dxa"/>
              <w:bottom w:w="100" w:type="dxa"/>
              <w:right w:w="100" w:type="dxa"/>
            </w:tcMar>
            <w:vAlign w:val="center"/>
          </w:tcPr>
          <w:p w14:paraId="13EA9F24" w14:textId="77777777" w:rsidR="00A968ED" w:rsidRPr="006E5DB8" w:rsidRDefault="00A968ED" w:rsidP="001D5563">
            <w:pPr>
              <w:widowControl w:val="0"/>
              <w:pBdr>
                <w:top w:val="nil"/>
                <w:left w:val="nil"/>
                <w:bottom w:val="nil"/>
                <w:right w:val="nil"/>
                <w:between w:val="nil"/>
              </w:pBdr>
              <w:spacing w:line="246" w:lineRule="auto"/>
              <w:ind w:left="89" w:right="48"/>
              <w:rPr>
                <w:rFonts w:ascii="Times New Roman" w:eastAsia="Times New Roman" w:hAnsi="Times New Roman" w:cs="Times New Roman"/>
                <w:sz w:val="24"/>
                <w:szCs w:val="24"/>
                <w:lang w:val="vi-VN"/>
              </w:rPr>
            </w:pPr>
            <w:r w:rsidRPr="006E5DB8">
              <w:rPr>
                <w:rFonts w:ascii="Times New Roman" w:eastAsia="Times New Roman" w:hAnsi="Times New Roman" w:cs="Times New Roman"/>
                <w:sz w:val="24"/>
                <w:szCs w:val="24"/>
                <w:lang w:val="vi-VN"/>
              </w:rPr>
              <w:t>Phòng Văn hóa – Xã hội</w:t>
            </w:r>
          </w:p>
        </w:tc>
        <w:tc>
          <w:tcPr>
            <w:tcW w:w="2403" w:type="dxa"/>
            <w:tcMar>
              <w:top w:w="100" w:type="dxa"/>
              <w:left w:w="100" w:type="dxa"/>
              <w:bottom w:w="100" w:type="dxa"/>
              <w:right w:w="100" w:type="dxa"/>
            </w:tcMar>
            <w:vAlign w:val="center"/>
          </w:tcPr>
          <w:p w14:paraId="2AE7E406" w14:textId="77777777" w:rsidR="00A968ED" w:rsidRPr="006E5DB8" w:rsidRDefault="00A968ED" w:rsidP="001D5563">
            <w:pPr>
              <w:widowControl w:val="0"/>
              <w:pBdr>
                <w:top w:val="nil"/>
                <w:left w:val="nil"/>
                <w:bottom w:val="nil"/>
                <w:right w:val="nil"/>
                <w:between w:val="nil"/>
              </w:pBdr>
              <w:spacing w:line="246" w:lineRule="auto"/>
              <w:ind w:left="62" w:right="345"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Trung tâm phục vụ hành chính công</w:t>
            </w:r>
            <w:r w:rsidRPr="006E5DB8">
              <w:rPr>
                <w:rFonts w:ascii="Times New Roman" w:eastAsia="Times New Roman" w:hAnsi="Times New Roman" w:cs="Times New Roman"/>
                <w:sz w:val="24"/>
                <w:szCs w:val="24"/>
                <w:lang w:val="vi-VN"/>
              </w:rPr>
              <w:t>, c</w:t>
            </w:r>
            <w:r w:rsidRPr="006E5DB8">
              <w:rPr>
                <w:rFonts w:ascii="Times New Roman" w:eastAsia="Times New Roman" w:hAnsi="Times New Roman" w:cs="Times New Roman"/>
                <w:sz w:val="24"/>
                <w:szCs w:val="24"/>
              </w:rPr>
              <w:t>ác đơn vị liên quan</w:t>
            </w:r>
          </w:p>
        </w:tc>
        <w:tc>
          <w:tcPr>
            <w:tcW w:w="1612" w:type="dxa"/>
            <w:tcMar>
              <w:top w:w="100" w:type="dxa"/>
              <w:left w:w="100" w:type="dxa"/>
              <w:bottom w:w="100" w:type="dxa"/>
              <w:right w:w="100" w:type="dxa"/>
            </w:tcMar>
            <w:vAlign w:val="center"/>
          </w:tcPr>
          <w:p w14:paraId="1D2379A5" w14:textId="17DE9640"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74FE8302"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62F4DC49"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64260760" w14:textId="77777777" w:rsidTr="001D5563">
        <w:trPr>
          <w:gridAfter w:val="1"/>
          <w:wAfter w:w="14" w:type="dxa"/>
          <w:trHeight w:val="1413"/>
        </w:trPr>
        <w:tc>
          <w:tcPr>
            <w:tcW w:w="613" w:type="dxa"/>
            <w:tcMar>
              <w:top w:w="100" w:type="dxa"/>
              <w:left w:w="100" w:type="dxa"/>
              <w:bottom w:w="100" w:type="dxa"/>
              <w:right w:w="100" w:type="dxa"/>
            </w:tcMar>
            <w:vAlign w:val="center"/>
          </w:tcPr>
          <w:p w14:paraId="18E8E7C4"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11</w:t>
            </w:r>
          </w:p>
        </w:tc>
        <w:tc>
          <w:tcPr>
            <w:tcW w:w="4349" w:type="dxa"/>
            <w:tcMar>
              <w:top w:w="100" w:type="dxa"/>
              <w:left w:w="100" w:type="dxa"/>
              <w:bottom w:w="100" w:type="dxa"/>
              <w:right w:w="100" w:type="dxa"/>
            </w:tcMar>
            <w:vAlign w:val="center"/>
          </w:tcPr>
          <w:p w14:paraId="3A101475" w14:textId="77777777" w:rsidR="00A968ED" w:rsidRPr="006E5DB8" w:rsidRDefault="00A968ED" w:rsidP="001D5563">
            <w:pPr>
              <w:widowControl w:val="0"/>
              <w:pBdr>
                <w:top w:val="nil"/>
                <w:left w:val="nil"/>
                <w:bottom w:val="nil"/>
                <w:right w:val="nil"/>
                <w:between w:val="nil"/>
              </w:pBdr>
              <w:spacing w:line="246" w:lineRule="auto"/>
              <w:ind w:left="62" w:right="85" w:firstLine="5"/>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Thực hiện nghiêm các quy định về tiếp nhận, xử lý phản ánh, kiến nghị của cá nhân, tổ chức về quy định hành chính</w:t>
            </w:r>
          </w:p>
        </w:tc>
        <w:tc>
          <w:tcPr>
            <w:tcW w:w="4306" w:type="dxa"/>
            <w:tcMar>
              <w:top w:w="100" w:type="dxa"/>
              <w:left w:w="100" w:type="dxa"/>
              <w:bottom w:w="100" w:type="dxa"/>
              <w:right w:w="100" w:type="dxa"/>
            </w:tcMar>
            <w:vAlign w:val="center"/>
          </w:tcPr>
          <w:p w14:paraId="15EDA692" w14:textId="77777777" w:rsidR="00A968ED" w:rsidRPr="006E5DB8" w:rsidRDefault="00A968ED" w:rsidP="001D5563">
            <w:pPr>
              <w:widowControl w:val="0"/>
              <w:pBdr>
                <w:top w:val="nil"/>
                <w:left w:val="nil"/>
                <w:bottom w:val="nil"/>
                <w:right w:val="nil"/>
                <w:between w:val="nil"/>
              </w:pBdr>
              <w:spacing w:line="246" w:lineRule="auto"/>
              <w:ind w:left="69" w:right="76" w:hanging="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Báo cáo kết quả tiếp nhận, xử lý giải quyết phản ánh kiến nghị quy định hành chính.</w:t>
            </w:r>
          </w:p>
        </w:tc>
        <w:tc>
          <w:tcPr>
            <w:tcW w:w="2080" w:type="dxa"/>
            <w:tcMar>
              <w:top w:w="100" w:type="dxa"/>
              <w:left w:w="100" w:type="dxa"/>
              <w:bottom w:w="100" w:type="dxa"/>
              <w:right w:w="100" w:type="dxa"/>
            </w:tcMar>
            <w:vAlign w:val="center"/>
          </w:tcPr>
          <w:p w14:paraId="591BEF40" w14:textId="77777777" w:rsidR="00A968ED" w:rsidRPr="006E5DB8" w:rsidRDefault="00A968ED" w:rsidP="001D5563">
            <w:pPr>
              <w:widowControl w:val="0"/>
              <w:pBdr>
                <w:top w:val="nil"/>
                <w:left w:val="nil"/>
                <w:bottom w:val="nil"/>
                <w:right w:val="nil"/>
                <w:between w:val="nil"/>
              </w:pBdr>
              <w:spacing w:line="246" w:lineRule="auto"/>
              <w:ind w:left="89" w:right="4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Trung tâm phục vụ hành chính công</w:t>
            </w:r>
          </w:p>
        </w:tc>
        <w:tc>
          <w:tcPr>
            <w:tcW w:w="2403" w:type="dxa"/>
            <w:tcMar>
              <w:top w:w="100" w:type="dxa"/>
              <w:left w:w="100" w:type="dxa"/>
              <w:bottom w:w="100" w:type="dxa"/>
              <w:right w:w="100" w:type="dxa"/>
            </w:tcMar>
            <w:vAlign w:val="center"/>
          </w:tcPr>
          <w:p w14:paraId="1FB65DA4" w14:textId="77777777" w:rsidR="00A968ED" w:rsidRPr="006E5DB8" w:rsidRDefault="00A968ED" w:rsidP="001D5563">
            <w:pPr>
              <w:widowControl w:val="0"/>
              <w:pBdr>
                <w:top w:val="nil"/>
                <w:left w:val="nil"/>
                <w:bottom w:val="nil"/>
                <w:right w:val="nil"/>
                <w:between w:val="nil"/>
              </w:pBdr>
              <w:spacing w:line="246" w:lineRule="auto"/>
              <w:ind w:left="62" w:right="345"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32332BEE" w14:textId="5136DC22"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70290AA5"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718A5D31"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5ADAED2A" w14:textId="77777777" w:rsidTr="001D5563">
        <w:trPr>
          <w:trHeight w:val="202"/>
        </w:trPr>
        <w:tc>
          <w:tcPr>
            <w:tcW w:w="613" w:type="dxa"/>
            <w:tcMar>
              <w:top w:w="100" w:type="dxa"/>
              <w:left w:w="100" w:type="dxa"/>
              <w:bottom w:w="100" w:type="dxa"/>
              <w:right w:w="100" w:type="dxa"/>
            </w:tcMar>
            <w:vAlign w:val="center"/>
          </w:tcPr>
          <w:p w14:paraId="21F5E157" w14:textId="40A7D7BF"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IV</w:t>
            </w:r>
          </w:p>
        </w:tc>
        <w:tc>
          <w:tcPr>
            <w:tcW w:w="15420" w:type="dxa"/>
            <w:gridSpan w:val="7"/>
            <w:tcMar>
              <w:top w:w="100" w:type="dxa"/>
              <w:left w:w="100" w:type="dxa"/>
              <w:bottom w:w="100" w:type="dxa"/>
              <w:right w:w="100" w:type="dxa"/>
            </w:tcMar>
            <w:vAlign w:val="center"/>
          </w:tcPr>
          <w:p w14:paraId="70D29CEC" w14:textId="77777777" w:rsidR="00A968ED" w:rsidRPr="006E5DB8" w:rsidRDefault="00A968ED" w:rsidP="001D5563">
            <w:pPr>
              <w:widowControl w:val="0"/>
              <w:pBdr>
                <w:top w:val="nil"/>
                <w:left w:val="nil"/>
                <w:bottom w:val="nil"/>
                <w:right w:val="nil"/>
                <w:between w:val="nil"/>
              </w:pBdr>
              <w:spacing w:line="240" w:lineRule="auto"/>
              <w:ind w:left="71"/>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CẢI CÁCH TỔ CHỨC BỘ MÁY</w:t>
            </w:r>
          </w:p>
        </w:tc>
      </w:tr>
      <w:tr w:rsidR="006E5DB8" w:rsidRPr="006E5DB8" w14:paraId="157FB1E3" w14:textId="77777777" w:rsidTr="001D5563">
        <w:trPr>
          <w:gridAfter w:val="1"/>
          <w:wAfter w:w="14" w:type="dxa"/>
          <w:trHeight w:val="1103"/>
        </w:trPr>
        <w:tc>
          <w:tcPr>
            <w:tcW w:w="613" w:type="dxa"/>
            <w:tcMar>
              <w:top w:w="100" w:type="dxa"/>
              <w:left w:w="100" w:type="dxa"/>
              <w:bottom w:w="100" w:type="dxa"/>
              <w:right w:w="100" w:type="dxa"/>
            </w:tcMar>
            <w:vAlign w:val="center"/>
          </w:tcPr>
          <w:p w14:paraId="1BC93F99"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1</w:t>
            </w:r>
          </w:p>
        </w:tc>
        <w:tc>
          <w:tcPr>
            <w:tcW w:w="4349" w:type="dxa"/>
            <w:tcMar>
              <w:top w:w="100" w:type="dxa"/>
              <w:left w:w="100" w:type="dxa"/>
              <w:bottom w:w="100" w:type="dxa"/>
              <w:right w:w="100" w:type="dxa"/>
            </w:tcMar>
            <w:vAlign w:val="center"/>
          </w:tcPr>
          <w:p w14:paraId="1299942C" w14:textId="77777777" w:rsidR="00A968ED" w:rsidRPr="006E5DB8" w:rsidRDefault="00A968ED" w:rsidP="001D5563">
            <w:pPr>
              <w:widowControl w:val="0"/>
              <w:pBdr>
                <w:top w:val="nil"/>
                <w:left w:val="nil"/>
                <w:bottom w:val="nil"/>
                <w:right w:val="nil"/>
                <w:between w:val="nil"/>
              </w:pBdr>
              <w:spacing w:line="246" w:lineRule="auto"/>
              <w:ind w:left="63" w:right="128" w:firstLine="5"/>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Tiếp tục sắp xếp, kiện toàn tổ chức bộ máy các đơn vị theo quy định</w:t>
            </w:r>
          </w:p>
        </w:tc>
        <w:tc>
          <w:tcPr>
            <w:tcW w:w="4306" w:type="dxa"/>
            <w:tcMar>
              <w:top w:w="100" w:type="dxa"/>
              <w:left w:w="100" w:type="dxa"/>
              <w:bottom w:w="100" w:type="dxa"/>
              <w:right w:w="100" w:type="dxa"/>
            </w:tcMar>
            <w:vAlign w:val="center"/>
          </w:tcPr>
          <w:p w14:paraId="28D60951" w14:textId="77777777" w:rsidR="00A968ED" w:rsidRPr="006E5DB8" w:rsidRDefault="00A968ED" w:rsidP="001D5563">
            <w:pPr>
              <w:widowControl w:val="0"/>
              <w:pBdr>
                <w:top w:val="nil"/>
                <w:left w:val="nil"/>
                <w:bottom w:val="nil"/>
                <w:right w:val="nil"/>
                <w:between w:val="nil"/>
              </w:pBdr>
              <w:spacing w:line="246" w:lineRule="auto"/>
              <w:ind w:left="63" w:right="411"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lang w:val="vi-VN"/>
              </w:rPr>
              <w:t>Tờ trình</w:t>
            </w:r>
            <w:r w:rsidRPr="006E5DB8">
              <w:rPr>
                <w:rFonts w:ascii="Times New Roman" w:eastAsia="Times New Roman" w:hAnsi="Times New Roman" w:cs="Times New Roman"/>
                <w:sz w:val="24"/>
                <w:szCs w:val="24"/>
              </w:rPr>
              <w:t xml:space="preserve"> về kiện toàn, sắp xếp cơ cấu, tổ chức bộ máy của các đơn vị</w:t>
            </w:r>
          </w:p>
        </w:tc>
        <w:tc>
          <w:tcPr>
            <w:tcW w:w="2080" w:type="dxa"/>
            <w:tcMar>
              <w:top w:w="100" w:type="dxa"/>
              <w:left w:w="100" w:type="dxa"/>
              <w:bottom w:w="100" w:type="dxa"/>
              <w:right w:w="100" w:type="dxa"/>
            </w:tcMar>
            <w:vAlign w:val="center"/>
          </w:tcPr>
          <w:p w14:paraId="36303E25" w14:textId="77777777" w:rsidR="00A968ED" w:rsidRPr="006E5DB8" w:rsidRDefault="00A968ED" w:rsidP="001D5563">
            <w:pPr>
              <w:widowControl w:val="0"/>
              <w:pBdr>
                <w:top w:val="nil"/>
                <w:left w:val="nil"/>
                <w:bottom w:val="nil"/>
                <w:right w:val="nil"/>
                <w:between w:val="nil"/>
              </w:pBdr>
              <w:spacing w:before="17" w:line="246" w:lineRule="auto"/>
              <w:ind w:left="100" w:right="59"/>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73CCE37C" w14:textId="77777777" w:rsidR="00A968ED" w:rsidRPr="006E5DB8" w:rsidRDefault="00A968ED" w:rsidP="001D5563">
            <w:pPr>
              <w:widowControl w:val="0"/>
              <w:pBdr>
                <w:top w:val="nil"/>
                <w:left w:val="nil"/>
                <w:bottom w:val="nil"/>
                <w:right w:val="nil"/>
                <w:between w:val="nil"/>
              </w:pBdr>
              <w:spacing w:line="240" w:lineRule="auto"/>
              <w:ind w:left="7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16400848" w14:textId="020C9A99"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Quý III,</w:t>
            </w:r>
          </w:p>
          <w:p w14:paraId="318A6BED"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IV/2025</w:t>
            </w:r>
          </w:p>
        </w:tc>
        <w:tc>
          <w:tcPr>
            <w:tcW w:w="656" w:type="dxa"/>
            <w:tcMar>
              <w:top w:w="100" w:type="dxa"/>
              <w:left w:w="100" w:type="dxa"/>
              <w:bottom w:w="100" w:type="dxa"/>
              <w:right w:w="100" w:type="dxa"/>
            </w:tcMar>
            <w:vAlign w:val="center"/>
          </w:tcPr>
          <w:p w14:paraId="265B3EA9"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0873A135" w14:textId="77777777" w:rsidTr="001D5563">
        <w:trPr>
          <w:gridAfter w:val="1"/>
          <w:wAfter w:w="14" w:type="dxa"/>
          <w:trHeight w:val="2341"/>
        </w:trPr>
        <w:tc>
          <w:tcPr>
            <w:tcW w:w="613" w:type="dxa"/>
            <w:tcMar>
              <w:top w:w="100" w:type="dxa"/>
              <w:left w:w="100" w:type="dxa"/>
              <w:bottom w:w="100" w:type="dxa"/>
              <w:right w:w="100" w:type="dxa"/>
            </w:tcMar>
            <w:vAlign w:val="center"/>
          </w:tcPr>
          <w:p w14:paraId="5ED818CC"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2</w:t>
            </w:r>
          </w:p>
        </w:tc>
        <w:tc>
          <w:tcPr>
            <w:tcW w:w="4349" w:type="dxa"/>
            <w:tcMar>
              <w:top w:w="100" w:type="dxa"/>
              <w:left w:w="100" w:type="dxa"/>
              <w:bottom w:w="100" w:type="dxa"/>
              <w:right w:w="100" w:type="dxa"/>
            </w:tcMar>
            <w:vAlign w:val="center"/>
          </w:tcPr>
          <w:p w14:paraId="233C20F4" w14:textId="77777777" w:rsidR="00A968ED" w:rsidRPr="006E5DB8" w:rsidRDefault="00A968ED" w:rsidP="001D5563">
            <w:pPr>
              <w:widowControl w:val="0"/>
              <w:pBdr>
                <w:top w:val="nil"/>
                <w:left w:val="nil"/>
                <w:bottom w:val="nil"/>
                <w:right w:val="nil"/>
                <w:between w:val="nil"/>
              </w:pBdr>
              <w:spacing w:line="246" w:lineRule="auto"/>
              <w:ind w:left="62" w:right="113" w:firstLine="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Rà soát, ban hành chức năng, nhiệm vụ, quyền hạn của các cơ quan chuyên môn theo hướng dẫn của tỉnh, bộ, ngành Trung ương.</w:t>
            </w:r>
          </w:p>
        </w:tc>
        <w:tc>
          <w:tcPr>
            <w:tcW w:w="4306" w:type="dxa"/>
            <w:tcMar>
              <w:top w:w="100" w:type="dxa"/>
              <w:left w:w="100" w:type="dxa"/>
              <w:bottom w:w="100" w:type="dxa"/>
              <w:right w:w="100" w:type="dxa"/>
            </w:tcMar>
            <w:vAlign w:val="center"/>
          </w:tcPr>
          <w:p w14:paraId="54C8F81F" w14:textId="77777777" w:rsidR="00A968ED" w:rsidRPr="006E5DB8" w:rsidRDefault="00A968ED" w:rsidP="001D5563">
            <w:pPr>
              <w:widowControl w:val="0"/>
              <w:pBdr>
                <w:top w:val="nil"/>
                <w:left w:val="nil"/>
                <w:bottom w:val="nil"/>
                <w:right w:val="nil"/>
                <w:between w:val="nil"/>
              </w:pBdr>
              <w:spacing w:line="246" w:lineRule="auto"/>
              <w:ind w:left="62" w:right="83" w:firstLine="7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Quyết định của UBND phường ban hành hoặc sửa đổi, bổ sung chức năng, nhiệm vụ, quyền hạn của cơ quan, đơn vị</w:t>
            </w:r>
          </w:p>
        </w:tc>
        <w:tc>
          <w:tcPr>
            <w:tcW w:w="2080" w:type="dxa"/>
            <w:tcMar>
              <w:top w:w="100" w:type="dxa"/>
              <w:left w:w="100" w:type="dxa"/>
              <w:bottom w:w="100" w:type="dxa"/>
              <w:right w:w="100" w:type="dxa"/>
            </w:tcMar>
            <w:vAlign w:val="center"/>
          </w:tcPr>
          <w:p w14:paraId="3CE3A20A" w14:textId="77777777" w:rsidR="00A968ED" w:rsidRPr="006E5DB8" w:rsidRDefault="00A968ED" w:rsidP="001D5563">
            <w:pPr>
              <w:widowControl w:val="0"/>
              <w:pBdr>
                <w:top w:val="nil"/>
                <w:left w:val="nil"/>
                <w:bottom w:val="nil"/>
                <w:right w:val="nil"/>
                <w:between w:val="nil"/>
              </w:pBdr>
              <w:spacing w:before="17" w:line="246" w:lineRule="auto"/>
              <w:ind w:left="100" w:right="59"/>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2403" w:type="dxa"/>
            <w:tcMar>
              <w:top w:w="100" w:type="dxa"/>
              <w:left w:w="100" w:type="dxa"/>
              <w:bottom w:w="100" w:type="dxa"/>
              <w:right w:w="100" w:type="dxa"/>
            </w:tcMar>
            <w:vAlign w:val="center"/>
          </w:tcPr>
          <w:p w14:paraId="03CC3F3D" w14:textId="77777777" w:rsidR="00A968ED" w:rsidRPr="006E5DB8" w:rsidRDefault="00A968ED" w:rsidP="001D5563">
            <w:pPr>
              <w:widowControl w:val="0"/>
              <w:pBdr>
                <w:top w:val="nil"/>
                <w:left w:val="nil"/>
                <w:bottom w:val="nil"/>
                <w:right w:val="nil"/>
                <w:between w:val="nil"/>
              </w:pBdr>
              <w:spacing w:line="240" w:lineRule="auto"/>
              <w:ind w:left="7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1612" w:type="dxa"/>
            <w:tcMar>
              <w:top w:w="100" w:type="dxa"/>
              <w:left w:w="100" w:type="dxa"/>
              <w:bottom w:w="100" w:type="dxa"/>
              <w:right w:w="100" w:type="dxa"/>
            </w:tcMar>
            <w:vAlign w:val="center"/>
          </w:tcPr>
          <w:p w14:paraId="4DA2C653" w14:textId="38939BC0"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Khi có văn</w:t>
            </w:r>
          </w:p>
          <w:p w14:paraId="789F3CB5" w14:textId="11CAE920"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bản hướng</w:t>
            </w:r>
          </w:p>
          <w:p w14:paraId="0FE8F4CD" w14:textId="305E28F9"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dẫn của tỉnh, bộ,</w:t>
            </w:r>
          </w:p>
          <w:p w14:paraId="7704187D" w14:textId="77777777" w:rsidR="00A968ED" w:rsidRPr="006E5DB8" w:rsidRDefault="00A968ED" w:rsidP="001D5563">
            <w:pPr>
              <w:widowControl w:val="0"/>
              <w:pBdr>
                <w:top w:val="nil"/>
                <w:left w:val="nil"/>
                <w:bottom w:val="nil"/>
                <w:right w:val="nil"/>
                <w:between w:val="nil"/>
              </w:pBdr>
              <w:spacing w:before="17" w:line="246" w:lineRule="auto"/>
              <w:ind w:left="161" w:right="121"/>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ngành Trung ương</w:t>
            </w:r>
          </w:p>
        </w:tc>
        <w:tc>
          <w:tcPr>
            <w:tcW w:w="656" w:type="dxa"/>
            <w:tcMar>
              <w:top w:w="100" w:type="dxa"/>
              <w:left w:w="100" w:type="dxa"/>
              <w:bottom w:w="100" w:type="dxa"/>
              <w:right w:w="100" w:type="dxa"/>
            </w:tcMar>
            <w:vAlign w:val="center"/>
          </w:tcPr>
          <w:p w14:paraId="732C6034"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5EDB20D1" w14:textId="77777777" w:rsidTr="001D5563">
        <w:trPr>
          <w:gridAfter w:val="1"/>
          <w:wAfter w:w="14" w:type="dxa"/>
          <w:trHeight w:val="1442"/>
        </w:trPr>
        <w:tc>
          <w:tcPr>
            <w:tcW w:w="613" w:type="dxa"/>
            <w:tcMar>
              <w:top w:w="100" w:type="dxa"/>
              <w:left w:w="100" w:type="dxa"/>
              <w:bottom w:w="100" w:type="dxa"/>
              <w:right w:w="100" w:type="dxa"/>
            </w:tcMar>
            <w:vAlign w:val="center"/>
          </w:tcPr>
          <w:p w14:paraId="56FC1A89"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3</w:t>
            </w:r>
          </w:p>
        </w:tc>
        <w:tc>
          <w:tcPr>
            <w:tcW w:w="4349" w:type="dxa"/>
            <w:tcMar>
              <w:top w:w="100" w:type="dxa"/>
              <w:left w:w="100" w:type="dxa"/>
              <w:bottom w:w="100" w:type="dxa"/>
              <w:right w:w="100" w:type="dxa"/>
            </w:tcMar>
            <w:vAlign w:val="center"/>
          </w:tcPr>
          <w:p w14:paraId="2092E106" w14:textId="77777777" w:rsidR="00A968ED" w:rsidRPr="006E5DB8" w:rsidRDefault="00A968ED" w:rsidP="001D5563">
            <w:pPr>
              <w:widowControl w:val="0"/>
              <w:pBdr>
                <w:top w:val="nil"/>
                <w:left w:val="nil"/>
                <w:bottom w:val="nil"/>
                <w:right w:val="nil"/>
                <w:between w:val="nil"/>
              </w:pBdr>
              <w:spacing w:line="246" w:lineRule="auto"/>
              <w:ind w:left="62" w:right="63" w:firstLine="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Quản lý và sử dụng hiệu quả biên chế công chức trong các cơ quan hành chính, số lượng người làm việc tại các đơn vị sự nghiệp công lập theo quy định.</w:t>
            </w:r>
          </w:p>
        </w:tc>
        <w:tc>
          <w:tcPr>
            <w:tcW w:w="4306" w:type="dxa"/>
            <w:tcMar>
              <w:top w:w="100" w:type="dxa"/>
              <w:left w:w="100" w:type="dxa"/>
              <w:bottom w:w="100" w:type="dxa"/>
              <w:right w:w="100" w:type="dxa"/>
            </w:tcMar>
            <w:vAlign w:val="center"/>
          </w:tcPr>
          <w:p w14:paraId="3DCF6232" w14:textId="77777777" w:rsidR="00A968ED" w:rsidRPr="006E5DB8" w:rsidRDefault="00A968ED" w:rsidP="001D5563">
            <w:pPr>
              <w:widowControl w:val="0"/>
              <w:pBdr>
                <w:top w:val="nil"/>
                <w:left w:val="nil"/>
                <w:bottom w:val="nil"/>
                <w:right w:val="nil"/>
                <w:between w:val="nil"/>
              </w:pBdr>
              <w:spacing w:line="246" w:lineRule="auto"/>
              <w:ind w:left="62" w:right="325" w:hanging="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lang w:val="vi-VN"/>
              </w:rPr>
              <w:t>Q</w:t>
            </w:r>
            <w:r w:rsidRPr="006E5DB8">
              <w:rPr>
                <w:rFonts w:ascii="Times New Roman" w:eastAsia="Times New Roman" w:hAnsi="Times New Roman" w:cs="Times New Roman"/>
                <w:sz w:val="24"/>
                <w:szCs w:val="24"/>
              </w:rPr>
              <w:t>uyết định, thông báo về việc giao biên chế công chức và số lượng người làm việc hưởng lương từ ngân sách nhà nước</w:t>
            </w:r>
          </w:p>
        </w:tc>
        <w:tc>
          <w:tcPr>
            <w:tcW w:w="2080" w:type="dxa"/>
            <w:tcMar>
              <w:top w:w="100" w:type="dxa"/>
              <w:left w:w="100" w:type="dxa"/>
              <w:bottom w:w="100" w:type="dxa"/>
              <w:right w:w="100" w:type="dxa"/>
            </w:tcMar>
            <w:vAlign w:val="center"/>
          </w:tcPr>
          <w:p w14:paraId="57F6E8C9" w14:textId="77777777" w:rsidR="00A968ED" w:rsidRPr="006E5DB8" w:rsidRDefault="00A968ED" w:rsidP="001D5563">
            <w:pPr>
              <w:widowControl w:val="0"/>
              <w:pBdr>
                <w:top w:val="nil"/>
                <w:left w:val="nil"/>
                <w:bottom w:val="nil"/>
                <w:right w:val="nil"/>
                <w:between w:val="nil"/>
              </w:pBdr>
              <w:spacing w:before="17" w:line="246" w:lineRule="auto"/>
              <w:ind w:left="100" w:right="59"/>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2403" w:type="dxa"/>
            <w:tcMar>
              <w:top w:w="100" w:type="dxa"/>
              <w:left w:w="100" w:type="dxa"/>
              <w:bottom w:w="100" w:type="dxa"/>
              <w:right w:w="100" w:type="dxa"/>
            </w:tcMar>
            <w:vAlign w:val="center"/>
          </w:tcPr>
          <w:p w14:paraId="364D51F1" w14:textId="77777777" w:rsidR="00A968ED" w:rsidRPr="006E5DB8" w:rsidRDefault="00A968ED" w:rsidP="001D5563">
            <w:pPr>
              <w:widowControl w:val="0"/>
              <w:pBdr>
                <w:top w:val="nil"/>
                <w:left w:val="nil"/>
                <w:bottom w:val="nil"/>
                <w:right w:val="nil"/>
                <w:between w:val="nil"/>
              </w:pBdr>
              <w:spacing w:line="240" w:lineRule="auto"/>
              <w:ind w:left="7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1612" w:type="dxa"/>
            <w:tcMar>
              <w:top w:w="100" w:type="dxa"/>
              <w:left w:w="100" w:type="dxa"/>
              <w:bottom w:w="100" w:type="dxa"/>
              <w:right w:w="100" w:type="dxa"/>
            </w:tcMar>
            <w:vAlign w:val="center"/>
          </w:tcPr>
          <w:p w14:paraId="4F4D6C1B" w14:textId="2756A2B6"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Sau khi có</w:t>
            </w:r>
          </w:p>
          <w:p w14:paraId="683934AD" w14:textId="41ACFA2E"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Quyết định</w:t>
            </w:r>
          </w:p>
          <w:p w14:paraId="75A6CE20" w14:textId="77777777" w:rsidR="00A968ED" w:rsidRPr="006E5DB8" w:rsidRDefault="00A968ED" w:rsidP="001D5563">
            <w:pPr>
              <w:widowControl w:val="0"/>
              <w:pBdr>
                <w:top w:val="nil"/>
                <w:left w:val="nil"/>
                <w:bottom w:val="nil"/>
                <w:right w:val="nil"/>
                <w:between w:val="nil"/>
              </w:pBdr>
              <w:spacing w:before="17" w:line="246" w:lineRule="auto"/>
              <w:ind w:left="142" w:right="95"/>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giao biên chế</w:t>
            </w:r>
          </w:p>
          <w:p w14:paraId="1B3E9671"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p>
        </w:tc>
        <w:tc>
          <w:tcPr>
            <w:tcW w:w="656" w:type="dxa"/>
            <w:tcMar>
              <w:top w:w="100" w:type="dxa"/>
              <w:left w:w="100" w:type="dxa"/>
              <w:bottom w:w="100" w:type="dxa"/>
              <w:right w:w="100" w:type="dxa"/>
            </w:tcMar>
            <w:vAlign w:val="center"/>
          </w:tcPr>
          <w:p w14:paraId="4B1E276B"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3D08C2B7" w14:textId="77777777" w:rsidTr="001D5563">
        <w:trPr>
          <w:gridAfter w:val="1"/>
          <w:wAfter w:w="14" w:type="dxa"/>
          <w:trHeight w:val="3143"/>
        </w:trPr>
        <w:tc>
          <w:tcPr>
            <w:tcW w:w="613" w:type="dxa"/>
            <w:tcMar>
              <w:top w:w="100" w:type="dxa"/>
              <w:left w:w="100" w:type="dxa"/>
              <w:bottom w:w="100" w:type="dxa"/>
              <w:right w:w="100" w:type="dxa"/>
            </w:tcMar>
            <w:vAlign w:val="center"/>
          </w:tcPr>
          <w:p w14:paraId="1786CFD0"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lastRenderedPageBreak/>
              <w:t>4</w:t>
            </w:r>
          </w:p>
        </w:tc>
        <w:tc>
          <w:tcPr>
            <w:tcW w:w="4349" w:type="dxa"/>
            <w:tcMar>
              <w:top w:w="100" w:type="dxa"/>
              <w:left w:w="100" w:type="dxa"/>
              <w:bottom w:w="100" w:type="dxa"/>
              <w:right w:w="100" w:type="dxa"/>
            </w:tcMar>
            <w:vAlign w:val="center"/>
          </w:tcPr>
          <w:p w14:paraId="29DF28E5" w14:textId="77777777" w:rsidR="00A968ED" w:rsidRPr="006E5DB8" w:rsidRDefault="00A968ED" w:rsidP="001D5563">
            <w:pPr>
              <w:widowControl w:val="0"/>
              <w:pBdr>
                <w:top w:val="nil"/>
                <w:left w:val="nil"/>
                <w:bottom w:val="nil"/>
                <w:right w:val="nil"/>
                <w:between w:val="nil"/>
              </w:pBdr>
              <w:spacing w:line="246" w:lineRule="auto"/>
              <w:ind w:left="62" w:right="494"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Tiếp tục triển khai thực hiện nghiêm Công điện số 83/QĐ TTg ngày 07/6/2025 của Thủ tướng Chính phủ về tiếp tục đẩy mạnh phân cấp, phân quyền; phân định thẩm quyền trong các ngành, lĩnh vực và các Nghị định của Chính phủ về phân cấp, phân quyền đối với các ngành, lĩnh vực quản lý nhà nước.</w:t>
            </w:r>
          </w:p>
        </w:tc>
        <w:tc>
          <w:tcPr>
            <w:tcW w:w="4306" w:type="dxa"/>
            <w:tcMar>
              <w:top w:w="100" w:type="dxa"/>
              <w:left w:w="100" w:type="dxa"/>
              <w:bottom w:w="100" w:type="dxa"/>
              <w:right w:w="100" w:type="dxa"/>
            </w:tcMar>
            <w:vAlign w:val="center"/>
          </w:tcPr>
          <w:p w14:paraId="713093DC" w14:textId="77777777" w:rsidR="00A968ED" w:rsidRPr="006E5DB8" w:rsidRDefault="00A968ED" w:rsidP="001D5563">
            <w:pPr>
              <w:widowControl w:val="0"/>
              <w:pBdr>
                <w:top w:val="nil"/>
                <w:left w:val="nil"/>
                <w:bottom w:val="nil"/>
                <w:right w:val="nil"/>
                <w:between w:val="nil"/>
              </w:pBdr>
              <w:spacing w:line="246" w:lineRule="auto"/>
              <w:ind w:left="60" w:right="407" w:firstLine="9"/>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Báo cáo kết quả thực hiện nhiệm vụ được phân cấp, uỷ quyền</w:t>
            </w:r>
          </w:p>
        </w:tc>
        <w:tc>
          <w:tcPr>
            <w:tcW w:w="2080" w:type="dxa"/>
            <w:tcMar>
              <w:top w:w="100" w:type="dxa"/>
              <w:left w:w="100" w:type="dxa"/>
              <w:bottom w:w="100" w:type="dxa"/>
              <w:right w:w="100" w:type="dxa"/>
            </w:tcMar>
            <w:vAlign w:val="center"/>
          </w:tcPr>
          <w:p w14:paraId="6FA54160" w14:textId="77777777" w:rsidR="00A968ED" w:rsidRPr="006E5DB8" w:rsidRDefault="00A968ED" w:rsidP="001D5563">
            <w:pPr>
              <w:widowControl w:val="0"/>
              <w:pBdr>
                <w:top w:val="nil"/>
                <w:left w:val="nil"/>
                <w:bottom w:val="nil"/>
                <w:right w:val="nil"/>
                <w:between w:val="nil"/>
              </w:pBdr>
              <w:spacing w:before="17" w:line="246" w:lineRule="auto"/>
              <w:ind w:left="100" w:right="59"/>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31C9F3CA" w14:textId="77777777" w:rsidR="00A968ED" w:rsidRPr="006E5DB8" w:rsidRDefault="00A968ED" w:rsidP="001D5563">
            <w:pPr>
              <w:widowControl w:val="0"/>
              <w:pBdr>
                <w:top w:val="nil"/>
                <w:left w:val="nil"/>
                <w:bottom w:val="nil"/>
                <w:right w:val="nil"/>
                <w:between w:val="nil"/>
              </w:pBdr>
              <w:spacing w:line="246" w:lineRule="auto"/>
              <w:ind w:left="69" w:right="309"/>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2B9A6639" w14:textId="24069D4A"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5D506A61"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710DE4A0"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689253CF" w14:textId="77777777" w:rsidTr="001D5563">
        <w:trPr>
          <w:trHeight w:val="327"/>
        </w:trPr>
        <w:tc>
          <w:tcPr>
            <w:tcW w:w="613" w:type="dxa"/>
            <w:tcMar>
              <w:top w:w="100" w:type="dxa"/>
              <w:left w:w="100" w:type="dxa"/>
              <w:bottom w:w="100" w:type="dxa"/>
              <w:right w:w="100" w:type="dxa"/>
            </w:tcMar>
            <w:vAlign w:val="center"/>
          </w:tcPr>
          <w:p w14:paraId="1422B23C" w14:textId="2CCCECE9"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V</w:t>
            </w:r>
          </w:p>
        </w:tc>
        <w:tc>
          <w:tcPr>
            <w:tcW w:w="15420" w:type="dxa"/>
            <w:gridSpan w:val="7"/>
            <w:tcMar>
              <w:top w:w="100" w:type="dxa"/>
              <w:left w:w="100" w:type="dxa"/>
              <w:bottom w:w="100" w:type="dxa"/>
              <w:right w:w="100" w:type="dxa"/>
            </w:tcMar>
            <w:vAlign w:val="center"/>
          </w:tcPr>
          <w:p w14:paraId="121C73C7" w14:textId="77777777" w:rsidR="00A968ED" w:rsidRPr="006E5DB8" w:rsidRDefault="00A968ED" w:rsidP="001D5563">
            <w:pPr>
              <w:widowControl w:val="0"/>
              <w:pBdr>
                <w:top w:val="nil"/>
                <w:left w:val="nil"/>
                <w:bottom w:val="nil"/>
                <w:right w:val="nil"/>
                <w:between w:val="nil"/>
              </w:pBdr>
              <w:spacing w:line="240" w:lineRule="auto"/>
              <w:ind w:left="71"/>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CẢI CÁCH CHẾ ĐỘ CÔNG VỤ</w:t>
            </w:r>
          </w:p>
        </w:tc>
      </w:tr>
      <w:tr w:rsidR="006E5DB8" w:rsidRPr="006E5DB8" w14:paraId="4BDB96A6" w14:textId="77777777" w:rsidTr="001D5563">
        <w:trPr>
          <w:gridAfter w:val="1"/>
          <w:wAfter w:w="14" w:type="dxa"/>
          <w:trHeight w:val="1355"/>
        </w:trPr>
        <w:tc>
          <w:tcPr>
            <w:tcW w:w="613" w:type="dxa"/>
            <w:tcMar>
              <w:top w:w="100" w:type="dxa"/>
              <w:left w:w="100" w:type="dxa"/>
              <w:bottom w:w="100" w:type="dxa"/>
              <w:right w:w="100" w:type="dxa"/>
            </w:tcMar>
            <w:vAlign w:val="center"/>
          </w:tcPr>
          <w:p w14:paraId="50A62715"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1</w:t>
            </w:r>
          </w:p>
        </w:tc>
        <w:tc>
          <w:tcPr>
            <w:tcW w:w="4349" w:type="dxa"/>
            <w:tcMar>
              <w:top w:w="100" w:type="dxa"/>
              <w:left w:w="100" w:type="dxa"/>
              <w:bottom w:w="100" w:type="dxa"/>
              <w:right w:w="100" w:type="dxa"/>
            </w:tcMar>
            <w:vAlign w:val="center"/>
          </w:tcPr>
          <w:p w14:paraId="11362646" w14:textId="77777777" w:rsidR="00A968ED" w:rsidRPr="006E5DB8" w:rsidRDefault="00A968ED" w:rsidP="001D5563">
            <w:pPr>
              <w:widowControl w:val="0"/>
              <w:pBdr>
                <w:top w:val="nil"/>
                <w:left w:val="nil"/>
                <w:bottom w:val="nil"/>
                <w:right w:val="nil"/>
                <w:between w:val="nil"/>
              </w:pBdr>
              <w:spacing w:line="246" w:lineRule="auto"/>
              <w:ind w:left="62" w:right="59"/>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Xây dựng Đề án vị trí việc làm đảm bảo phù hợp với chức năng, nhiệm vụ, quyền hạn và cơ cấu tổ chức của đơn vị.</w:t>
            </w:r>
          </w:p>
        </w:tc>
        <w:tc>
          <w:tcPr>
            <w:tcW w:w="4306" w:type="dxa"/>
            <w:tcMar>
              <w:top w:w="100" w:type="dxa"/>
              <w:left w:w="100" w:type="dxa"/>
              <w:bottom w:w="100" w:type="dxa"/>
              <w:right w:w="100" w:type="dxa"/>
            </w:tcMar>
            <w:vAlign w:val="center"/>
          </w:tcPr>
          <w:p w14:paraId="65671682" w14:textId="77777777" w:rsidR="00A968ED" w:rsidRPr="006E5DB8" w:rsidRDefault="00A968ED" w:rsidP="001D5563">
            <w:pPr>
              <w:widowControl w:val="0"/>
              <w:pBdr>
                <w:top w:val="nil"/>
                <w:left w:val="nil"/>
                <w:bottom w:val="nil"/>
                <w:right w:val="nil"/>
                <w:between w:val="nil"/>
              </w:pBdr>
              <w:spacing w:line="246" w:lineRule="auto"/>
              <w:ind w:left="68" w:right="271" w:firstLine="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lang w:val="vi-VN"/>
              </w:rPr>
              <w:t>Tờ trình đề nghị</w:t>
            </w:r>
            <w:r w:rsidRPr="006E5DB8">
              <w:rPr>
                <w:rFonts w:ascii="Times New Roman" w:eastAsia="Times New Roman" w:hAnsi="Times New Roman" w:cs="Times New Roman"/>
                <w:sz w:val="24"/>
                <w:szCs w:val="24"/>
              </w:rPr>
              <w:t xml:space="preserve"> phê duyệt Đề án vị trí việc làm</w:t>
            </w:r>
          </w:p>
        </w:tc>
        <w:tc>
          <w:tcPr>
            <w:tcW w:w="2080" w:type="dxa"/>
            <w:tcMar>
              <w:top w:w="100" w:type="dxa"/>
              <w:left w:w="100" w:type="dxa"/>
              <w:bottom w:w="100" w:type="dxa"/>
              <w:right w:w="100" w:type="dxa"/>
            </w:tcMar>
            <w:vAlign w:val="center"/>
          </w:tcPr>
          <w:p w14:paraId="3ED75337" w14:textId="77777777" w:rsidR="00A968ED" w:rsidRPr="006E5DB8" w:rsidRDefault="00A968ED" w:rsidP="001D5563">
            <w:pPr>
              <w:widowControl w:val="0"/>
              <w:pBdr>
                <w:top w:val="nil"/>
                <w:left w:val="nil"/>
                <w:bottom w:val="nil"/>
                <w:right w:val="nil"/>
                <w:between w:val="nil"/>
              </w:pBdr>
              <w:spacing w:line="240" w:lineRule="auto"/>
              <w:ind w:left="7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p w14:paraId="65A04496" w14:textId="77777777" w:rsidR="00A968ED" w:rsidRPr="006E5DB8" w:rsidRDefault="00A968ED" w:rsidP="001D5563">
            <w:pPr>
              <w:widowControl w:val="0"/>
              <w:pBdr>
                <w:top w:val="nil"/>
                <w:left w:val="nil"/>
                <w:bottom w:val="nil"/>
                <w:right w:val="nil"/>
                <w:between w:val="nil"/>
              </w:pBdr>
              <w:spacing w:before="17" w:line="246" w:lineRule="auto"/>
              <w:ind w:left="100" w:right="59"/>
              <w:rPr>
                <w:rFonts w:ascii="Times New Roman" w:eastAsia="Times New Roman" w:hAnsi="Times New Roman" w:cs="Times New Roman"/>
                <w:sz w:val="24"/>
                <w:szCs w:val="24"/>
              </w:rPr>
            </w:pPr>
          </w:p>
        </w:tc>
        <w:tc>
          <w:tcPr>
            <w:tcW w:w="2403" w:type="dxa"/>
            <w:tcMar>
              <w:top w:w="100" w:type="dxa"/>
              <w:left w:w="100" w:type="dxa"/>
              <w:bottom w:w="100" w:type="dxa"/>
              <w:right w:w="100" w:type="dxa"/>
            </w:tcMar>
            <w:vAlign w:val="center"/>
          </w:tcPr>
          <w:p w14:paraId="50742601" w14:textId="77777777" w:rsidR="00A968ED" w:rsidRPr="006E5DB8" w:rsidRDefault="00A968ED" w:rsidP="001D5563">
            <w:pP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12E2C357" w14:textId="4CA975FE"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Sau khi có</w:t>
            </w:r>
          </w:p>
          <w:p w14:paraId="206CA551" w14:textId="1C2078D4"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hướng dẫn</w:t>
            </w:r>
          </w:p>
          <w:p w14:paraId="030EDD8F" w14:textId="77777777" w:rsidR="00A968ED" w:rsidRPr="006E5DB8" w:rsidRDefault="00A968ED" w:rsidP="001D5563">
            <w:pPr>
              <w:widowControl w:val="0"/>
              <w:pBdr>
                <w:top w:val="nil"/>
                <w:left w:val="nil"/>
                <w:bottom w:val="nil"/>
                <w:right w:val="nil"/>
                <w:between w:val="nil"/>
              </w:pBdr>
              <w:spacing w:before="17" w:line="246" w:lineRule="auto"/>
              <w:ind w:left="89" w:right="41"/>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của tỉnh, Bộ, ngành TW</w:t>
            </w:r>
          </w:p>
        </w:tc>
        <w:tc>
          <w:tcPr>
            <w:tcW w:w="656" w:type="dxa"/>
            <w:tcMar>
              <w:top w:w="100" w:type="dxa"/>
              <w:left w:w="100" w:type="dxa"/>
              <w:bottom w:w="100" w:type="dxa"/>
              <w:right w:w="100" w:type="dxa"/>
            </w:tcMar>
            <w:vAlign w:val="center"/>
          </w:tcPr>
          <w:p w14:paraId="6C567536"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58BAA1E5" w14:textId="77777777" w:rsidTr="001D5563">
        <w:trPr>
          <w:gridAfter w:val="1"/>
          <w:wAfter w:w="14" w:type="dxa"/>
          <w:trHeight w:val="1194"/>
        </w:trPr>
        <w:tc>
          <w:tcPr>
            <w:tcW w:w="613" w:type="dxa"/>
            <w:tcMar>
              <w:top w:w="100" w:type="dxa"/>
              <w:left w:w="100" w:type="dxa"/>
              <w:bottom w:w="100" w:type="dxa"/>
              <w:right w:w="100" w:type="dxa"/>
            </w:tcMar>
            <w:vAlign w:val="center"/>
          </w:tcPr>
          <w:p w14:paraId="422F3CCA"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2</w:t>
            </w:r>
          </w:p>
        </w:tc>
        <w:tc>
          <w:tcPr>
            <w:tcW w:w="4349" w:type="dxa"/>
            <w:tcMar>
              <w:top w:w="100" w:type="dxa"/>
              <w:left w:w="100" w:type="dxa"/>
              <w:bottom w:w="100" w:type="dxa"/>
              <w:right w:w="100" w:type="dxa"/>
            </w:tcMar>
            <w:vAlign w:val="center"/>
          </w:tcPr>
          <w:p w14:paraId="293BED19" w14:textId="77777777" w:rsidR="00A968ED" w:rsidRPr="006E5DB8" w:rsidRDefault="00A968ED" w:rsidP="001D5563">
            <w:pPr>
              <w:widowControl w:val="0"/>
              <w:pBdr>
                <w:top w:val="nil"/>
                <w:left w:val="nil"/>
                <w:bottom w:val="nil"/>
                <w:right w:val="nil"/>
                <w:between w:val="nil"/>
              </w:pBdr>
              <w:spacing w:line="246" w:lineRule="auto"/>
              <w:ind w:left="63" w:right="85"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Giải quyết kịp thời chế độ chính sách cho cán bộ, công chức, viên chức sau khi thực hiện sắp xếp, tổ chức, bộ máy và tinh giản biên chế.</w:t>
            </w:r>
          </w:p>
        </w:tc>
        <w:tc>
          <w:tcPr>
            <w:tcW w:w="4306" w:type="dxa"/>
            <w:tcMar>
              <w:top w:w="100" w:type="dxa"/>
              <w:left w:w="100" w:type="dxa"/>
              <w:bottom w:w="100" w:type="dxa"/>
              <w:right w:w="100" w:type="dxa"/>
            </w:tcMar>
            <w:vAlign w:val="center"/>
          </w:tcPr>
          <w:p w14:paraId="7B039824" w14:textId="77777777" w:rsidR="00A968ED" w:rsidRPr="006E5DB8" w:rsidRDefault="00A968ED" w:rsidP="001D5563">
            <w:pPr>
              <w:widowControl w:val="0"/>
              <w:pBdr>
                <w:top w:val="nil"/>
                <w:left w:val="nil"/>
                <w:bottom w:val="nil"/>
                <w:right w:val="nil"/>
                <w:between w:val="nil"/>
              </w:pBdr>
              <w:spacing w:line="246" w:lineRule="auto"/>
              <w:ind w:left="60" w:right="123" w:firstLine="9"/>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lang w:val="vi-VN"/>
              </w:rPr>
              <w:t xml:space="preserve">Tờ trình, </w:t>
            </w:r>
            <w:r w:rsidRPr="006E5DB8">
              <w:rPr>
                <w:rFonts w:ascii="Times New Roman" w:eastAsia="Times New Roman" w:hAnsi="Times New Roman" w:cs="Times New Roman"/>
                <w:sz w:val="24"/>
                <w:szCs w:val="24"/>
              </w:rPr>
              <w:t>Quyết định cho cán bộ, công chức, viên chức hưởng chế độ, chính sách theo phân cấp quản lý</w:t>
            </w:r>
          </w:p>
        </w:tc>
        <w:tc>
          <w:tcPr>
            <w:tcW w:w="2080" w:type="dxa"/>
            <w:tcMar>
              <w:top w:w="100" w:type="dxa"/>
              <w:left w:w="100" w:type="dxa"/>
              <w:bottom w:w="100" w:type="dxa"/>
              <w:right w:w="100" w:type="dxa"/>
            </w:tcMar>
            <w:vAlign w:val="center"/>
          </w:tcPr>
          <w:p w14:paraId="53F0A8E5" w14:textId="77777777" w:rsidR="00A968ED" w:rsidRPr="006E5DB8" w:rsidRDefault="00A968ED" w:rsidP="001D5563">
            <w:pPr>
              <w:widowControl w:val="0"/>
              <w:pBdr>
                <w:top w:val="nil"/>
                <w:left w:val="nil"/>
                <w:bottom w:val="nil"/>
                <w:right w:val="nil"/>
                <w:between w:val="nil"/>
              </w:pBdr>
              <w:spacing w:before="17" w:line="246" w:lineRule="auto"/>
              <w:ind w:left="100" w:right="59"/>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528C30EE" w14:textId="77777777" w:rsidR="00A968ED" w:rsidRPr="006E5DB8" w:rsidRDefault="00A968ED" w:rsidP="001D5563">
            <w:pPr>
              <w:widowControl w:val="0"/>
              <w:pBdr>
                <w:top w:val="nil"/>
                <w:left w:val="nil"/>
                <w:bottom w:val="nil"/>
                <w:right w:val="nil"/>
                <w:between w:val="nil"/>
              </w:pBdr>
              <w:spacing w:line="240" w:lineRule="auto"/>
              <w:ind w:left="7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673E0F32" w14:textId="24C8118B"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Quý III,</w:t>
            </w:r>
          </w:p>
          <w:p w14:paraId="52D9F137"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IV/2025</w:t>
            </w:r>
          </w:p>
        </w:tc>
        <w:tc>
          <w:tcPr>
            <w:tcW w:w="656" w:type="dxa"/>
            <w:tcMar>
              <w:top w:w="100" w:type="dxa"/>
              <w:left w:w="100" w:type="dxa"/>
              <w:bottom w:w="100" w:type="dxa"/>
              <w:right w:w="100" w:type="dxa"/>
            </w:tcMar>
            <w:vAlign w:val="center"/>
          </w:tcPr>
          <w:p w14:paraId="0E07B515"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63BE8C87" w14:textId="77777777" w:rsidTr="001D5563">
        <w:trPr>
          <w:gridAfter w:val="1"/>
          <w:wAfter w:w="14" w:type="dxa"/>
          <w:trHeight w:val="916"/>
        </w:trPr>
        <w:tc>
          <w:tcPr>
            <w:tcW w:w="613" w:type="dxa"/>
            <w:tcMar>
              <w:top w:w="100" w:type="dxa"/>
              <w:left w:w="100" w:type="dxa"/>
              <w:bottom w:w="100" w:type="dxa"/>
              <w:right w:w="100" w:type="dxa"/>
            </w:tcMar>
            <w:vAlign w:val="center"/>
          </w:tcPr>
          <w:p w14:paraId="0AE1C209"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3</w:t>
            </w:r>
          </w:p>
        </w:tc>
        <w:tc>
          <w:tcPr>
            <w:tcW w:w="4349" w:type="dxa"/>
            <w:tcMar>
              <w:top w:w="100" w:type="dxa"/>
              <w:left w:w="100" w:type="dxa"/>
              <w:bottom w:w="100" w:type="dxa"/>
              <w:right w:w="100" w:type="dxa"/>
            </w:tcMar>
            <w:vAlign w:val="center"/>
          </w:tcPr>
          <w:p w14:paraId="11DD7FB5" w14:textId="77777777" w:rsidR="00A968ED" w:rsidRPr="006E5DB8" w:rsidRDefault="00A968ED" w:rsidP="001D5563">
            <w:pPr>
              <w:widowControl w:val="0"/>
              <w:pBdr>
                <w:top w:val="nil"/>
                <w:left w:val="nil"/>
                <w:bottom w:val="nil"/>
                <w:right w:val="nil"/>
                <w:between w:val="nil"/>
              </w:pBdr>
              <w:spacing w:line="246" w:lineRule="auto"/>
              <w:ind w:left="62" w:right="95"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Tiếp tục triển khai kế hoạch đào tạo, bồi dưỡng cán bộ, công chức năm 2025</w:t>
            </w:r>
          </w:p>
        </w:tc>
        <w:tc>
          <w:tcPr>
            <w:tcW w:w="4306" w:type="dxa"/>
            <w:tcMar>
              <w:top w:w="100" w:type="dxa"/>
              <w:left w:w="100" w:type="dxa"/>
              <w:bottom w:w="100" w:type="dxa"/>
              <w:right w:w="100" w:type="dxa"/>
            </w:tcMar>
            <w:vAlign w:val="center"/>
          </w:tcPr>
          <w:p w14:paraId="7978EB36" w14:textId="77777777" w:rsidR="00A968ED" w:rsidRPr="006E5DB8" w:rsidRDefault="00A968ED" w:rsidP="001D5563">
            <w:pPr>
              <w:widowControl w:val="0"/>
              <w:pBdr>
                <w:top w:val="nil"/>
                <w:left w:val="nil"/>
                <w:bottom w:val="nil"/>
                <w:right w:val="nil"/>
                <w:between w:val="nil"/>
              </w:pBdr>
              <w:spacing w:line="240" w:lineRule="auto"/>
              <w:ind w:left="65"/>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Kế hoạch; báo cáo kết quả thực hiện</w:t>
            </w:r>
          </w:p>
        </w:tc>
        <w:tc>
          <w:tcPr>
            <w:tcW w:w="2080" w:type="dxa"/>
            <w:tcMar>
              <w:top w:w="100" w:type="dxa"/>
              <w:left w:w="100" w:type="dxa"/>
              <w:bottom w:w="100" w:type="dxa"/>
              <w:right w:w="100" w:type="dxa"/>
            </w:tcMar>
            <w:vAlign w:val="center"/>
          </w:tcPr>
          <w:p w14:paraId="2EE47A1E" w14:textId="77777777" w:rsidR="00A968ED" w:rsidRPr="006E5DB8" w:rsidRDefault="00A968ED" w:rsidP="001D5563">
            <w:pPr>
              <w:widowControl w:val="0"/>
              <w:pBdr>
                <w:top w:val="nil"/>
                <w:left w:val="nil"/>
                <w:bottom w:val="nil"/>
                <w:right w:val="nil"/>
                <w:between w:val="nil"/>
              </w:pBdr>
              <w:spacing w:line="240" w:lineRule="auto"/>
              <w:ind w:left="7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p w14:paraId="0E2DA259" w14:textId="77777777" w:rsidR="00A968ED" w:rsidRPr="006E5DB8" w:rsidRDefault="00A968ED" w:rsidP="001D5563">
            <w:pPr>
              <w:widowControl w:val="0"/>
              <w:pBdr>
                <w:top w:val="nil"/>
                <w:left w:val="nil"/>
                <w:bottom w:val="nil"/>
                <w:right w:val="nil"/>
                <w:between w:val="nil"/>
              </w:pBdr>
              <w:spacing w:before="17" w:line="246" w:lineRule="auto"/>
              <w:ind w:left="100" w:right="59"/>
              <w:rPr>
                <w:rFonts w:ascii="Times New Roman" w:eastAsia="Times New Roman" w:hAnsi="Times New Roman" w:cs="Times New Roman"/>
                <w:sz w:val="24"/>
                <w:szCs w:val="24"/>
              </w:rPr>
            </w:pPr>
          </w:p>
        </w:tc>
        <w:tc>
          <w:tcPr>
            <w:tcW w:w="2403" w:type="dxa"/>
            <w:tcMar>
              <w:top w:w="100" w:type="dxa"/>
              <w:left w:w="100" w:type="dxa"/>
              <w:bottom w:w="100" w:type="dxa"/>
              <w:right w:w="100" w:type="dxa"/>
            </w:tcMar>
            <w:vAlign w:val="center"/>
          </w:tcPr>
          <w:p w14:paraId="07B9F4D2" w14:textId="77777777" w:rsidR="00A968ED" w:rsidRPr="006E5DB8" w:rsidRDefault="00A968ED" w:rsidP="001D5563">
            <w:pP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lang w:val="vi-VN"/>
              </w:rPr>
              <w:t>C</w:t>
            </w:r>
            <w:r w:rsidRPr="006E5DB8">
              <w:rPr>
                <w:rFonts w:ascii="Times New Roman" w:eastAsia="Times New Roman" w:hAnsi="Times New Roman" w:cs="Times New Roman"/>
                <w:sz w:val="24"/>
                <w:szCs w:val="24"/>
              </w:rPr>
              <w:t>ác đơn vị liên quan</w:t>
            </w:r>
          </w:p>
        </w:tc>
        <w:tc>
          <w:tcPr>
            <w:tcW w:w="1612" w:type="dxa"/>
            <w:tcMar>
              <w:top w:w="100" w:type="dxa"/>
              <w:left w:w="100" w:type="dxa"/>
              <w:bottom w:w="100" w:type="dxa"/>
              <w:right w:w="100" w:type="dxa"/>
            </w:tcMar>
            <w:vAlign w:val="center"/>
          </w:tcPr>
          <w:p w14:paraId="03F1D085" w14:textId="2A55C1A3"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Quý III,</w:t>
            </w:r>
          </w:p>
          <w:p w14:paraId="6ED92294"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IV/2025</w:t>
            </w:r>
          </w:p>
        </w:tc>
        <w:tc>
          <w:tcPr>
            <w:tcW w:w="656" w:type="dxa"/>
            <w:tcMar>
              <w:top w:w="100" w:type="dxa"/>
              <w:left w:w="100" w:type="dxa"/>
              <w:bottom w:w="100" w:type="dxa"/>
              <w:right w:w="100" w:type="dxa"/>
            </w:tcMar>
            <w:vAlign w:val="center"/>
          </w:tcPr>
          <w:p w14:paraId="1B1084AC"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5CB16E09" w14:textId="77777777" w:rsidTr="001D5563">
        <w:trPr>
          <w:gridAfter w:val="1"/>
          <w:wAfter w:w="14" w:type="dxa"/>
          <w:trHeight w:val="1442"/>
        </w:trPr>
        <w:tc>
          <w:tcPr>
            <w:tcW w:w="613" w:type="dxa"/>
            <w:tcMar>
              <w:top w:w="100" w:type="dxa"/>
              <w:left w:w="100" w:type="dxa"/>
              <w:bottom w:w="100" w:type="dxa"/>
              <w:right w:w="100" w:type="dxa"/>
            </w:tcMar>
            <w:vAlign w:val="center"/>
          </w:tcPr>
          <w:p w14:paraId="20221347"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4</w:t>
            </w:r>
          </w:p>
        </w:tc>
        <w:tc>
          <w:tcPr>
            <w:tcW w:w="4349" w:type="dxa"/>
            <w:tcMar>
              <w:top w:w="100" w:type="dxa"/>
              <w:left w:w="100" w:type="dxa"/>
              <w:bottom w:w="100" w:type="dxa"/>
              <w:right w:w="100" w:type="dxa"/>
            </w:tcMar>
            <w:vAlign w:val="center"/>
          </w:tcPr>
          <w:p w14:paraId="07214D16" w14:textId="024C8A85" w:rsidR="00A968ED" w:rsidRPr="006E5DB8" w:rsidRDefault="00A968ED" w:rsidP="001D5563">
            <w:pPr>
              <w:widowControl w:val="0"/>
              <w:pBdr>
                <w:top w:val="nil"/>
                <w:left w:val="nil"/>
                <w:bottom w:val="nil"/>
                <w:right w:val="nil"/>
                <w:between w:val="nil"/>
              </w:pBdr>
              <w:spacing w:line="246" w:lineRule="auto"/>
              <w:ind w:left="63" w:right="109" w:firstLine="5"/>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Triển khai đánh giá, phân loại cán bộ, công chức, viên chức theo đúng quy định tại Nghị định số 90/2020/NĐ-CP ngày</w:t>
            </w:r>
            <w:r w:rsidR="001D5563" w:rsidRPr="006E5DB8">
              <w:rPr>
                <w:rFonts w:ascii="Times New Roman" w:eastAsia="Times New Roman" w:hAnsi="Times New Roman" w:cs="Times New Roman"/>
                <w:sz w:val="24"/>
                <w:szCs w:val="24"/>
              </w:rPr>
              <w:t xml:space="preserve"> </w:t>
            </w:r>
            <w:r w:rsidRPr="006E5DB8">
              <w:rPr>
                <w:rFonts w:ascii="Times New Roman" w:eastAsia="Times New Roman" w:hAnsi="Times New Roman" w:cs="Times New Roman"/>
                <w:sz w:val="24"/>
                <w:szCs w:val="24"/>
              </w:rPr>
              <w:t>13/8/2020 của Chính phủ và Nghị định 48/2023 ngày</w:t>
            </w:r>
            <w:r w:rsidR="001D5563" w:rsidRPr="006E5DB8">
              <w:rPr>
                <w:rFonts w:ascii="Times New Roman" w:eastAsia="Times New Roman" w:hAnsi="Times New Roman" w:cs="Times New Roman"/>
                <w:sz w:val="24"/>
                <w:szCs w:val="24"/>
              </w:rPr>
              <w:t xml:space="preserve"> </w:t>
            </w:r>
            <w:r w:rsidRPr="006E5DB8">
              <w:rPr>
                <w:rFonts w:ascii="Times New Roman" w:eastAsia="Times New Roman" w:hAnsi="Times New Roman" w:cs="Times New Roman"/>
                <w:sz w:val="24"/>
                <w:szCs w:val="24"/>
              </w:rPr>
              <w:t>17/7/2023 của Chính phủ.</w:t>
            </w:r>
          </w:p>
        </w:tc>
        <w:tc>
          <w:tcPr>
            <w:tcW w:w="4306" w:type="dxa"/>
            <w:tcMar>
              <w:top w:w="100" w:type="dxa"/>
              <w:left w:w="100" w:type="dxa"/>
              <w:bottom w:w="100" w:type="dxa"/>
              <w:right w:w="100" w:type="dxa"/>
            </w:tcMar>
            <w:vAlign w:val="center"/>
          </w:tcPr>
          <w:p w14:paraId="23970BA7" w14:textId="77777777" w:rsidR="00A968ED" w:rsidRPr="006E5DB8" w:rsidRDefault="00A968ED" w:rsidP="001D5563">
            <w:pPr>
              <w:widowControl w:val="0"/>
              <w:pBdr>
                <w:top w:val="nil"/>
                <w:left w:val="nil"/>
                <w:bottom w:val="nil"/>
                <w:right w:val="nil"/>
                <w:between w:val="nil"/>
              </w:pBdr>
              <w:spacing w:line="246" w:lineRule="auto"/>
              <w:ind w:left="62" w:right="24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Văn bản triển khai đánh giá, phân loại cán bộ, công chức, viên chức; Báo cáo kết quả đánh giá, phân loại.</w:t>
            </w:r>
          </w:p>
        </w:tc>
        <w:tc>
          <w:tcPr>
            <w:tcW w:w="2080" w:type="dxa"/>
            <w:tcMar>
              <w:top w:w="100" w:type="dxa"/>
              <w:left w:w="100" w:type="dxa"/>
              <w:bottom w:w="100" w:type="dxa"/>
              <w:right w:w="100" w:type="dxa"/>
            </w:tcMar>
            <w:vAlign w:val="center"/>
          </w:tcPr>
          <w:p w14:paraId="74A6C428" w14:textId="77777777" w:rsidR="00A968ED" w:rsidRPr="006E5DB8" w:rsidRDefault="00A968ED" w:rsidP="001D5563">
            <w:pPr>
              <w:widowControl w:val="0"/>
              <w:pBdr>
                <w:top w:val="nil"/>
                <w:left w:val="nil"/>
                <w:bottom w:val="nil"/>
                <w:right w:val="nil"/>
                <w:between w:val="nil"/>
              </w:pBdr>
              <w:spacing w:before="17" w:line="246" w:lineRule="auto"/>
              <w:ind w:left="96" w:right="5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3CC01F1A" w14:textId="77777777" w:rsidR="00A968ED" w:rsidRPr="006E5DB8" w:rsidRDefault="00A968ED" w:rsidP="001D5563">
            <w:pPr>
              <w:widowControl w:val="0"/>
              <w:pBdr>
                <w:top w:val="nil"/>
                <w:left w:val="nil"/>
                <w:bottom w:val="nil"/>
                <w:right w:val="nil"/>
                <w:between w:val="nil"/>
              </w:pBdr>
              <w:spacing w:line="240" w:lineRule="auto"/>
              <w:ind w:left="7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317609EE"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Quý IV/2025</w:t>
            </w:r>
          </w:p>
        </w:tc>
        <w:tc>
          <w:tcPr>
            <w:tcW w:w="656" w:type="dxa"/>
            <w:tcMar>
              <w:top w:w="100" w:type="dxa"/>
              <w:left w:w="100" w:type="dxa"/>
              <w:bottom w:w="100" w:type="dxa"/>
              <w:right w:w="100" w:type="dxa"/>
            </w:tcMar>
            <w:vAlign w:val="center"/>
          </w:tcPr>
          <w:p w14:paraId="1867AF01"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3499E944" w14:textId="77777777" w:rsidTr="001D5563">
        <w:trPr>
          <w:gridAfter w:val="1"/>
          <w:wAfter w:w="14" w:type="dxa"/>
          <w:trHeight w:val="1725"/>
        </w:trPr>
        <w:tc>
          <w:tcPr>
            <w:tcW w:w="613" w:type="dxa"/>
            <w:tcMar>
              <w:top w:w="100" w:type="dxa"/>
              <w:left w:w="100" w:type="dxa"/>
              <w:bottom w:w="100" w:type="dxa"/>
              <w:right w:w="100" w:type="dxa"/>
            </w:tcMar>
            <w:vAlign w:val="center"/>
          </w:tcPr>
          <w:p w14:paraId="1DD743B6"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lastRenderedPageBreak/>
              <w:t>5</w:t>
            </w:r>
          </w:p>
        </w:tc>
        <w:tc>
          <w:tcPr>
            <w:tcW w:w="4349" w:type="dxa"/>
            <w:tcMar>
              <w:top w:w="100" w:type="dxa"/>
              <w:left w:w="100" w:type="dxa"/>
              <w:bottom w:w="100" w:type="dxa"/>
              <w:right w:w="100" w:type="dxa"/>
            </w:tcMar>
            <w:vAlign w:val="center"/>
          </w:tcPr>
          <w:p w14:paraId="664D5AEE" w14:textId="77777777" w:rsidR="00A968ED" w:rsidRPr="006E5DB8" w:rsidRDefault="00A968ED" w:rsidP="001D5563">
            <w:pPr>
              <w:widowControl w:val="0"/>
              <w:pBdr>
                <w:top w:val="nil"/>
                <w:left w:val="nil"/>
                <w:bottom w:val="nil"/>
                <w:right w:val="nil"/>
                <w:between w:val="nil"/>
              </w:pBdr>
              <w:spacing w:line="246" w:lineRule="auto"/>
              <w:ind w:left="62" w:right="52"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Tiếp tục triển khai việc cập nhật cơ sở dữ liệu cán bộ, công chức, viên chức, chia sẻ, kết nối đồng bộ với cơ sở dữ liệu quốc gia do Bộ Nội vụ quản lý về cán bộ, công chức, viên chức</w:t>
            </w:r>
          </w:p>
        </w:tc>
        <w:tc>
          <w:tcPr>
            <w:tcW w:w="4306" w:type="dxa"/>
            <w:tcMar>
              <w:top w:w="100" w:type="dxa"/>
              <w:left w:w="100" w:type="dxa"/>
              <w:bottom w:w="100" w:type="dxa"/>
              <w:right w:w="100" w:type="dxa"/>
            </w:tcMar>
            <w:vAlign w:val="center"/>
          </w:tcPr>
          <w:p w14:paraId="40A6570B" w14:textId="77777777" w:rsidR="00A968ED" w:rsidRPr="006E5DB8" w:rsidRDefault="00A968ED" w:rsidP="001D5563">
            <w:pPr>
              <w:widowControl w:val="0"/>
              <w:pBdr>
                <w:top w:val="nil"/>
                <w:left w:val="nil"/>
                <w:bottom w:val="nil"/>
                <w:right w:val="nil"/>
                <w:between w:val="nil"/>
              </w:pBdr>
              <w:spacing w:line="246" w:lineRule="auto"/>
              <w:ind w:left="69" w:right="30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Cơ sở dữ liệu về đội ngũ cán bộ, công chức, viên chức của tỉnh</w:t>
            </w:r>
          </w:p>
        </w:tc>
        <w:tc>
          <w:tcPr>
            <w:tcW w:w="2080" w:type="dxa"/>
            <w:tcMar>
              <w:top w:w="100" w:type="dxa"/>
              <w:left w:w="100" w:type="dxa"/>
              <w:bottom w:w="100" w:type="dxa"/>
              <w:right w:w="100" w:type="dxa"/>
            </w:tcMar>
            <w:vAlign w:val="center"/>
          </w:tcPr>
          <w:p w14:paraId="48662121" w14:textId="77777777" w:rsidR="00A968ED" w:rsidRPr="006E5DB8" w:rsidRDefault="00A968ED" w:rsidP="001D5563">
            <w:pPr>
              <w:widowControl w:val="0"/>
              <w:pBdr>
                <w:top w:val="nil"/>
                <w:left w:val="nil"/>
                <w:bottom w:val="nil"/>
                <w:right w:val="nil"/>
                <w:between w:val="nil"/>
              </w:pBdr>
              <w:spacing w:before="17" w:line="246" w:lineRule="auto"/>
              <w:ind w:left="96" w:right="5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2403" w:type="dxa"/>
            <w:tcMar>
              <w:top w:w="100" w:type="dxa"/>
              <w:left w:w="100" w:type="dxa"/>
              <w:bottom w:w="100" w:type="dxa"/>
              <w:right w:w="100" w:type="dxa"/>
            </w:tcMar>
            <w:vAlign w:val="center"/>
          </w:tcPr>
          <w:p w14:paraId="1111CA8E" w14:textId="77777777" w:rsidR="00A968ED" w:rsidRPr="006E5DB8" w:rsidRDefault="00A968ED" w:rsidP="001D5563">
            <w:pPr>
              <w:widowControl w:val="0"/>
              <w:pBdr>
                <w:top w:val="nil"/>
                <w:left w:val="nil"/>
                <w:bottom w:val="nil"/>
                <w:right w:val="nil"/>
                <w:between w:val="nil"/>
              </w:pBdr>
              <w:spacing w:line="240" w:lineRule="auto"/>
              <w:ind w:left="77"/>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1612" w:type="dxa"/>
            <w:tcMar>
              <w:top w:w="100" w:type="dxa"/>
              <w:left w:w="100" w:type="dxa"/>
              <w:bottom w:w="100" w:type="dxa"/>
              <w:right w:w="100" w:type="dxa"/>
            </w:tcMar>
            <w:vAlign w:val="center"/>
          </w:tcPr>
          <w:p w14:paraId="72945BB6" w14:textId="21D83EBC"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408F42D0"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5302FC67"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676EE8D6" w14:textId="77777777" w:rsidTr="001D5563">
        <w:trPr>
          <w:gridAfter w:val="1"/>
          <w:wAfter w:w="14" w:type="dxa"/>
          <w:trHeight w:val="1199"/>
        </w:trPr>
        <w:tc>
          <w:tcPr>
            <w:tcW w:w="613" w:type="dxa"/>
            <w:tcMar>
              <w:top w:w="100" w:type="dxa"/>
              <w:left w:w="100" w:type="dxa"/>
              <w:bottom w:w="100" w:type="dxa"/>
              <w:right w:w="100" w:type="dxa"/>
            </w:tcMar>
            <w:vAlign w:val="center"/>
          </w:tcPr>
          <w:p w14:paraId="0F96941F"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6</w:t>
            </w:r>
          </w:p>
        </w:tc>
        <w:tc>
          <w:tcPr>
            <w:tcW w:w="4349" w:type="dxa"/>
            <w:tcMar>
              <w:top w:w="100" w:type="dxa"/>
              <w:left w:w="100" w:type="dxa"/>
              <w:bottom w:w="100" w:type="dxa"/>
              <w:right w:w="100" w:type="dxa"/>
            </w:tcMar>
            <w:vAlign w:val="center"/>
          </w:tcPr>
          <w:p w14:paraId="1EBD2881" w14:textId="77777777" w:rsidR="00A968ED" w:rsidRPr="006E5DB8" w:rsidRDefault="00A968ED" w:rsidP="001D5563">
            <w:pPr>
              <w:widowControl w:val="0"/>
              <w:pBdr>
                <w:top w:val="nil"/>
                <w:left w:val="nil"/>
                <w:bottom w:val="nil"/>
                <w:right w:val="nil"/>
                <w:between w:val="nil"/>
              </w:pBdr>
              <w:spacing w:line="246" w:lineRule="auto"/>
              <w:ind w:left="62" w:right="78"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Tăng cường kiểm tra đột xuất việc chấp hành kỷ luật, kỷ cương hành chính, văn hoá công sở đối với cán bộ, công chức, viên chức.</w:t>
            </w:r>
          </w:p>
        </w:tc>
        <w:tc>
          <w:tcPr>
            <w:tcW w:w="4306" w:type="dxa"/>
            <w:tcMar>
              <w:top w:w="100" w:type="dxa"/>
              <w:left w:w="100" w:type="dxa"/>
              <w:bottom w:w="100" w:type="dxa"/>
              <w:right w:w="100" w:type="dxa"/>
            </w:tcMar>
            <w:vAlign w:val="center"/>
          </w:tcPr>
          <w:p w14:paraId="59C79C07" w14:textId="77777777" w:rsidR="00A968ED" w:rsidRPr="006E5DB8" w:rsidRDefault="00A968ED" w:rsidP="001D5563">
            <w:pPr>
              <w:widowControl w:val="0"/>
              <w:pBdr>
                <w:top w:val="nil"/>
                <w:left w:val="nil"/>
                <w:bottom w:val="nil"/>
                <w:right w:val="nil"/>
                <w:between w:val="nil"/>
              </w:pBdr>
              <w:spacing w:line="240" w:lineRule="auto"/>
              <w:ind w:left="65"/>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Biên bản, kết luận kiểm tra</w:t>
            </w:r>
          </w:p>
        </w:tc>
        <w:tc>
          <w:tcPr>
            <w:tcW w:w="2080" w:type="dxa"/>
            <w:tcMar>
              <w:top w:w="100" w:type="dxa"/>
              <w:left w:w="100" w:type="dxa"/>
              <w:bottom w:w="100" w:type="dxa"/>
              <w:right w:w="100" w:type="dxa"/>
            </w:tcMar>
            <w:vAlign w:val="center"/>
          </w:tcPr>
          <w:p w14:paraId="59B9971A" w14:textId="77777777" w:rsidR="00A968ED" w:rsidRPr="006E5DB8" w:rsidRDefault="00A968ED" w:rsidP="001D5563">
            <w:pPr>
              <w:widowControl w:val="0"/>
              <w:pBdr>
                <w:top w:val="nil"/>
                <w:left w:val="nil"/>
                <w:bottom w:val="nil"/>
                <w:right w:val="nil"/>
                <w:between w:val="nil"/>
              </w:pBdr>
              <w:spacing w:line="246" w:lineRule="auto"/>
              <w:ind w:left="101" w:right="6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3FE6A320" w14:textId="77777777" w:rsidR="00A968ED" w:rsidRPr="006E5DB8" w:rsidRDefault="00A968ED" w:rsidP="001D5563">
            <w:pPr>
              <w:widowControl w:val="0"/>
              <w:pBdr>
                <w:top w:val="nil"/>
                <w:left w:val="nil"/>
                <w:bottom w:val="nil"/>
                <w:right w:val="nil"/>
                <w:between w:val="nil"/>
              </w:pBdr>
              <w:spacing w:line="246" w:lineRule="auto"/>
              <w:ind w:left="62" w:right="345"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0E0CE4EF" w14:textId="7FEB6A5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1FB7644A"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598F3EF3"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30311152" w14:textId="77777777" w:rsidTr="001D5563">
        <w:trPr>
          <w:trHeight w:val="327"/>
        </w:trPr>
        <w:tc>
          <w:tcPr>
            <w:tcW w:w="613" w:type="dxa"/>
            <w:tcMar>
              <w:top w:w="100" w:type="dxa"/>
              <w:left w:w="100" w:type="dxa"/>
              <w:bottom w:w="100" w:type="dxa"/>
              <w:right w:w="100" w:type="dxa"/>
            </w:tcMar>
            <w:vAlign w:val="center"/>
          </w:tcPr>
          <w:p w14:paraId="24E73D8C" w14:textId="055B86B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VI</w:t>
            </w:r>
          </w:p>
        </w:tc>
        <w:tc>
          <w:tcPr>
            <w:tcW w:w="15420" w:type="dxa"/>
            <w:gridSpan w:val="7"/>
            <w:tcMar>
              <w:top w:w="100" w:type="dxa"/>
              <w:left w:w="100" w:type="dxa"/>
              <w:bottom w:w="100" w:type="dxa"/>
              <w:right w:w="100" w:type="dxa"/>
            </w:tcMar>
            <w:vAlign w:val="center"/>
          </w:tcPr>
          <w:p w14:paraId="5630FB99" w14:textId="77777777" w:rsidR="00A968ED" w:rsidRPr="006E5DB8" w:rsidRDefault="00A968ED" w:rsidP="001D5563">
            <w:pPr>
              <w:widowControl w:val="0"/>
              <w:pBdr>
                <w:top w:val="nil"/>
                <w:left w:val="nil"/>
                <w:bottom w:val="nil"/>
                <w:right w:val="nil"/>
                <w:between w:val="nil"/>
              </w:pBdr>
              <w:spacing w:line="240" w:lineRule="auto"/>
              <w:ind w:left="71"/>
              <w:rPr>
                <w:rFonts w:ascii="Times New Roman" w:eastAsia="Times New Roman" w:hAnsi="Times New Roman" w:cs="Times New Roman"/>
                <w:b/>
                <w:sz w:val="24"/>
                <w:szCs w:val="24"/>
              </w:rPr>
            </w:pPr>
            <w:r w:rsidRPr="006E5DB8">
              <w:rPr>
                <w:rFonts w:ascii="Times New Roman" w:eastAsia="Times New Roman" w:hAnsi="Times New Roman" w:cs="Times New Roman"/>
                <w:b/>
                <w:sz w:val="24"/>
                <w:szCs w:val="24"/>
              </w:rPr>
              <w:t>CẢI CÁCH TÀI CHÍNH CÔNG</w:t>
            </w:r>
          </w:p>
        </w:tc>
      </w:tr>
      <w:tr w:rsidR="006E5DB8" w:rsidRPr="006E5DB8" w14:paraId="4D9CC8FD" w14:textId="77777777" w:rsidTr="001D5563">
        <w:trPr>
          <w:gridAfter w:val="1"/>
          <w:wAfter w:w="14" w:type="dxa"/>
          <w:trHeight w:val="3056"/>
        </w:trPr>
        <w:tc>
          <w:tcPr>
            <w:tcW w:w="613" w:type="dxa"/>
            <w:tcMar>
              <w:top w:w="100" w:type="dxa"/>
              <w:left w:w="100" w:type="dxa"/>
              <w:bottom w:w="100" w:type="dxa"/>
              <w:right w:w="100" w:type="dxa"/>
            </w:tcMar>
            <w:vAlign w:val="center"/>
          </w:tcPr>
          <w:p w14:paraId="6572507A"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1</w:t>
            </w:r>
          </w:p>
        </w:tc>
        <w:tc>
          <w:tcPr>
            <w:tcW w:w="4349" w:type="dxa"/>
            <w:tcMar>
              <w:top w:w="100" w:type="dxa"/>
              <w:left w:w="100" w:type="dxa"/>
              <w:bottom w:w="100" w:type="dxa"/>
              <w:right w:w="100" w:type="dxa"/>
            </w:tcMar>
            <w:vAlign w:val="center"/>
          </w:tcPr>
          <w:p w14:paraId="6D86426B" w14:textId="77777777" w:rsidR="00A968ED" w:rsidRPr="006E5DB8" w:rsidRDefault="00A968ED" w:rsidP="001D5563">
            <w:pPr>
              <w:widowControl w:val="0"/>
              <w:pBdr>
                <w:top w:val="nil"/>
                <w:left w:val="nil"/>
                <w:bottom w:val="nil"/>
                <w:right w:val="nil"/>
                <w:between w:val="nil"/>
              </w:pBdr>
              <w:spacing w:line="246" w:lineRule="auto"/>
              <w:ind w:left="60" w:right="114"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Tăng cường công tác chỉ đạo, điều hành, giám sát việc quản lý ngân sách nhà nước (NSNN), thực hiện có hiệu quả công tác quản lý thu, chi NSNN, đảm bảo tính thống nhất của hệ thống tài chính và tăng cường chủ động của các đơn vị dự toán ngân sách sau khi thực hiện mô hình địa phương 02 cấp và sáp nhập đơn vị hành chính cấp tỉnh.</w:t>
            </w:r>
          </w:p>
        </w:tc>
        <w:tc>
          <w:tcPr>
            <w:tcW w:w="4306" w:type="dxa"/>
            <w:tcMar>
              <w:top w:w="100" w:type="dxa"/>
              <w:left w:w="100" w:type="dxa"/>
              <w:bottom w:w="100" w:type="dxa"/>
              <w:right w:w="100" w:type="dxa"/>
            </w:tcMar>
            <w:vAlign w:val="center"/>
          </w:tcPr>
          <w:p w14:paraId="52AEE480" w14:textId="234BDEBE" w:rsidR="00A968ED" w:rsidRPr="006E5DB8" w:rsidRDefault="00A968ED" w:rsidP="001D5563">
            <w:pPr>
              <w:widowControl w:val="0"/>
              <w:pBdr>
                <w:top w:val="nil"/>
                <w:left w:val="nil"/>
                <w:bottom w:val="nil"/>
                <w:right w:val="nil"/>
                <w:between w:val="nil"/>
              </w:pBdr>
              <w:spacing w:line="246" w:lineRule="auto"/>
              <w:ind w:left="69" w:right="335"/>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văn bản về phân bổ kinh phí, phê duyệt dự toán…</w:t>
            </w:r>
          </w:p>
        </w:tc>
        <w:tc>
          <w:tcPr>
            <w:tcW w:w="2080" w:type="dxa"/>
            <w:tcMar>
              <w:top w:w="100" w:type="dxa"/>
              <w:left w:w="100" w:type="dxa"/>
              <w:bottom w:w="100" w:type="dxa"/>
              <w:right w:w="100" w:type="dxa"/>
            </w:tcMar>
            <w:vAlign w:val="center"/>
          </w:tcPr>
          <w:p w14:paraId="1A80F66B"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Kinh tế, Hạ tầng và Đô thị</w:t>
            </w:r>
          </w:p>
        </w:tc>
        <w:tc>
          <w:tcPr>
            <w:tcW w:w="2403" w:type="dxa"/>
            <w:tcMar>
              <w:top w:w="100" w:type="dxa"/>
              <w:left w:w="100" w:type="dxa"/>
              <w:bottom w:w="100" w:type="dxa"/>
              <w:right w:w="100" w:type="dxa"/>
            </w:tcMar>
            <w:vAlign w:val="center"/>
          </w:tcPr>
          <w:p w14:paraId="607A1A45" w14:textId="77777777" w:rsidR="00A968ED" w:rsidRPr="006E5DB8" w:rsidRDefault="00A968ED" w:rsidP="001D5563">
            <w:pPr>
              <w:widowControl w:val="0"/>
              <w:pBdr>
                <w:top w:val="nil"/>
                <w:left w:val="nil"/>
                <w:bottom w:val="nil"/>
                <w:right w:val="nil"/>
                <w:between w:val="nil"/>
              </w:pBdr>
              <w:spacing w:line="246" w:lineRule="auto"/>
              <w:ind w:left="62" w:right="352"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474EBA22" w14:textId="30ACE4B5"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Quý III,</w:t>
            </w:r>
          </w:p>
          <w:p w14:paraId="324787DD"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IV/2025</w:t>
            </w:r>
          </w:p>
        </w:tc>
        <w:tc>
          <w:tcPr>
            <w:tcW w:w="656" w:type="dxa"/>
            <w:tcMar>
              <w:top w:w="100" w:type="dxa"/>
              <w:left w:w="100" w:type="dxa"/>
              <w:bottom w:w="100" w:type="dxa"/>
              <w:right w:w="100" w:type="dxa"/>
            </w:tcMar>
            <w:vAlign w:val="center"/>
          </w:tcPr>
          <w:p w14:paraId="7D33F722"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53E5880D" w14:textId="77777777" w:rsidTr="001D5563">
        <w:trPr>
          <w:gridAfter w:val="1"/>
          <w:wAfter w:w="14" w:type="dxa"/>
          <w:trHeight w:val="1583"/>
        </w:trPr>
        <w:tc>
          <w:tcPr>
            <w:tcW w:w="613" w:type="dxa"/>
            <w:tcMar>
              <w:top w:w="100" w:type="dxa"/>
              <w:left w:w="100" w:type="dxa"/>
              <w:bottom w:w="100" w:type="dxa"/>
              <w:right w:w="100" w:type="dxa"/>
            </w:tcMar>
            <w:vAlign w:val="center"/>
          </w:tcPr>
          <w:p w14:paraId="12D772A5"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2</w:t>
            </w:r>
          </w:p>
        </w:tc>
        <w:tc>
          <w:tcPr>
            <w:tcW w:w="4349" w:type="dxa"/>
            <w:tcMar>
              <w:top w:w="100" w:type="dxa"/>
              <w:left w:w="100" w:type="dxa"/>
              <w:bottom w:w="100" w:type="dxa"/>
              <w:right w:w="100" w:type="dxa"/>
            </w:tcMar>
            <w:vAlign w:val="center"/>
          </w:tcPr>
          <w:p w14:paraId="6E55EA85" w14:textId="77777777" w:rsidR="00A968ED" w:rsidRPr="006E5DB8" w:rsidRDefault="00A968ED" w:rsidP="001D5563">
            <w:pPr>
              <w:widowControl w:val="0"/>
              <w:pBdr>
                <w:top w:val="nil"/>
                <w:left w:val="nil"/>
                <w:bottom w:val="nil"/>
                <w:right w:val="nil"/>
                <w:between w:val="nil"/>
              </w:pBdr>
              <w:spacing w:line="246" w:lineRule="auto"/>
              <w:ind w:left="62" w:right="114" w:firstLine="5"/>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Tham mưu ban hành các văn bản về quy chế quản lý, sử dụng tài sản công của các cơ quan, đơn vị thuộc phạm vi quản lý; kiểm tra việc thực hiện các quy định về quản lý sử dụng tài sản công</w:t>
            </w:r>
          </w:p>
        </w:tc>
        <w:tc>
          <w:tcPr>
            <w:tcW w:w="4306" w:type="dxa"/>
            <w:tcMar>
              <w:top w:w="100" w:type="dxa"/>
              <w:left w:w="100" w:type="dxa"/>
              <w:bottom w:w="100" w:type="dxa"/>
              <w:right w:w="100" w:type="dxa"/>
            </w:tcMar>
            <w:vAlign w:val="center"/>
          </w:tcPr>
          <w:p w14:paraId="7112F490" w14:textId="77777777" w:rsidR="00A968ED" w:rsidRPr="006E5DB8" w:rsidRDefault="00A968ED" w:rsidP="001D5563">
            <w:pPr>
              <w:widowControl w:val="0"/>
              <w:pBdr>
                <w:top w:val="nil"/>
                <w:left w:val="nil"/>
                <w:bottom w:val="nil"/>
                <w:right w:val="nil"/>
                <w:between w:val="nil"/>
              </w:pBdr>
              <w:spacing w:line="246" w:lineRule="auto"/>
              <w:ind w:left="63" w:right="108"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văn bản chỉ đạo thực hiện; Quyết định ban hành quy chế quản lý, sử dụng tài sản công…</w:t>
            </w:r>
          </w:p>
        </w:tc>
        <w:tc>
          <w:tcPr>
            <w:tcW w:w="2080" w:type="dxa"/>
            <w:tcMar>
              <w:top w:w="100" w:type="dxa"/>
              <w:left w:w="100" w:type="dxa"/>
              <w:bottom w:w="100" w:type="dxa"/>
              <w:right w:w="100" w:type="dxa"/>
            </w:tcMar>
            <w:vAlign w:val="center"/>
          </w:tcPr>
          <w:p w14:paraId="7F3D2913"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Kinh tế, Hạ tầng và Đô thị</w:t>
            </w:r>
          </w:p>
        </w:tc>
        <w:tc>
          <w:tcPr>
            <w:tcW w:w="2403" w:type="dxa"/>
            <w:tcMar>
              <w:top w:w="100" w:type="dxa"/>
              <w:left w:w="100" w:type="dxa"/>
              <w:bottom w:w="100" w:type="dxa"/>
              <w:right w:w="100" w:type="dxa"/>
            </w:tcMar>
            <w:vAlign w:val="center"/>
          </w:tcPr>
          <w:p w14:paraId="685DCC57" w14:textId="77777777" w:rsidR="00A968ED" w:rsidRPr="006E5DB8" w:rsidRDefault="00A968ED" w:rsidP="001D5563">
            <w:pPr>
              <w:widowControl w:val="0"/>
              <w:pBdr>
                <w:top w:val="nil"/>
                <w:left w:val="nil"/>
                <w:bottom w:val="nil"/>
                <w:right w:val="nil"/>
                <w:between w:val="nil"/>
              </w:pBdr>
              <w:spacing w:line="246" w:lineRule="auto"/>
              <w:ind w:left="62" w:right="352"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71750AFB" w14:textId="73CECABE"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Quý III,</w:t>
            </w:r>
          </w:p>
          <w:p w14:paraId="3233362C"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IV/2025</w:t>
            </w:r>
          </w:p>
        </w:tc>
        <w:tc>
          <w:tcPr>
            <w:tcW w:w="656" w:type="dxa"/>
            <w:tcMar>
              <w:top w:w="100" w:type="dxa"/>
              <w:left w:w="100" w:type="dxa"/>
              <w:bottom w:w="100" w:type="dxa"/>
              <w:right w:w="100" w:type="dxa"/>
            </w:tcMar>
            <w:vAlign w:val="center"/>
          </w:tcPr>
          <w:p w14:paraId="71B1FA8B"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3A226223" w14:textId="77777777" w:rsidTr="001D5563">
        <w:trPr>
          <w:gridAfter w:val="1"/>
          <w:wAfter w:w="14" w:type="dxa"/>
          <w:trHeight w:val="1584"/>
        </w:trPr>
        <w:tc>
          <w:tcPr>
            <w:tcW w:w="613" w:type="dxa"/>
            <w:tcMar>
              <w:top w:w="100" w:type="dxa"/>
              <w:left w:w="100" w:type="dxa"/>
              <w:bottom w:w="100" w:type="dxa"/>
              <w:right w:w="100" w:type="dxa"/>
            </w:tcMar>
            <w:vAlign w:val="center"/>
          </w:tcPr>
          <w:p w14:paraId="27A147BF"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lastRenderedPageBreak/>
              <w:t>3</w:t>
            </w:r>
          </w:p>
        </w:tc>
        <w:tc>
          <w:tcPr>
            <w:tcW w:w="4349" w:type="dxa"/>
            <w:tcMar>
              <w:top w:w="100" w:type="dxa"/>
              <w:left w:w="100" w:type="dxa"/>
              <w:bottom w:w="100" w:type="dxa"/>
              <w:right w:w="100" w:type="dxa"/>
            </w:tcMar>
            <w:vAlign w:val="center"/>
          </w:tcPr>
          <w:p w14:paraId="714A28E0" w14:textId="72FF1800" w:rsidR="00A968ED" w:rsidRPr="006E5DB8" w:rsidRDefault="00A968ED" w:rsidP="001D5563">
            <w:pPr>
              <w:widowControl w:val="0"/>
              <w:pBdr>
                <w:top w:val="nil"/>
                <w:left w:val="nil"/>
                <w:bottom w:val="nil"/>
                <w:right w:val="nil"/>
                <w:between w:val="nil"/>
              </w:pBdr>
              <w:spacing w:line="246" w:lineRule="auto"/>
              <w:ind w:left="62" w:right="45" w:firstLine="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 xml:space="preserve">Tiếp tục thực hiện Nghị định của Chính phủ quy định chế độ tự chủ, tự chịu trách nhiệm về sử dụng biên chế và kinh phí quản lý hành chính đối với các cơ quan nhà nước; cơ chế tự chủ tài chính của đơn vị sự nghiệp công </w:t>
            </w:r>
            <w:r w:rsidR="001D5563" w:rsidRPr="006E5DB8">
              <w:rPr>
                <w:rFonts w:ascii="Times New Roman" w:eastAsia="Times New Roman" w:hAnsi="Times New Roman" w:cs="Times New Roman"/>
                <w:sz w:val="24"/>
                <w:szCs w:val="24"/>
              </w:rPr>
              <w:t>l</w:t>
            </w:r>
            <w:r w:rsidRPr="006E5DB8">
              <w:rPr>
                <w:rFonts w:ascii="Times New Roman" w:eastAsia="Times New Roman" w:hAnsi="Times New Roman" w:cs="Times New Roman"/>
                <w:sz w:val="24"/>
                <w:szCs w:val="24"/>
              </w:rPr>
              <w:t>ập</w:t>
            </w:r>
          </w:p>
        </w:tc>
        <w:tc>
          <w:tcPr>
            <w:tcW w:w="4306" w:type="dxa"/>
            <w:tcMar>
              <w:top w:w="100" w:type="dxa"/>
              <w:left w:w="100" w:type="dxa"/>
              <w:bottom w:w="100" w:type="dxa"/>
              <w:right w:w="100" w:type="dxa"/>
            </w:tcMar>
            <w:vAlign w:val="center"/>
          </w:tcPr>
          <w:p w14:paraId="450F05F2" w14:textId="5F44D6CE" w:rsidR="00A968ED" w:rsidRPr="006E5DB8" w:rsidRDefault="00A968ED" w:rsidP="001D5563">
            <w:pPr>
              <w:widowControl w:val="0"/>
              <w:pBdr>
                <w:top w:val="nil"/>
                <w:left w:val="nil"/>
                <w:bottom w:val="nil"/>
                <w:right w:val="nil"/>
                <w:between w:val="nil"/>
              </w:pBdr>
              <w:spacing w:line="240" w:lineRule="auto"/>
              <w:ind w:left="65"/>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Báo cáo tình hình triển khai thực hiện</w:t>
            </w:r>
          </w:p>
        </w:tc>
        <w:tc>
          <w:tcPr>
            <w:tcW w:w="2080" w:type="dxa"/>
            <w:tcMar>
              <w:top w:w="100" w:type="dxa"/>
              <w:left w:w="100" w:type="dxa"/>
              <w:bottom w:w="100" w:type="dxa"/>
              <w:right w:w="100" w:type="dxa"/>
            </w:tcMar>
            <w:vAlign w:val="center"/>
          </w:tcPr>
          <w:p w14:paraId="6C63F665"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Kinh tế, Hạ tầng và Đô thị</w:t>
            </w:r>
          </w:p>
        </w:tc>
        <w:tc>
          <w:tcPr>
            <w:tcW w:w="2403" w:type="dxa"/>
            <w:tcMar>
              <w:top w:w="100" w:type="dxa"/>
              <w:left w:w="100" w:type="dxa"/>
              <w:bottom w:w="100" w:type="dxa"/>
              <w:right w:w="100" w:type="dxa"/>
            </w:tcMar>
            <w:vAlign w:val="center"/>
          </w:tcPr>
          <w:p w14:paraId="51F06698" w14:textId="77777777" w:rsidR="00A968ED" w:rsidRPr="006E5DB8" w:rsidRDefault="00A968ED" w:rsidP="001D5563">
            <w:pPr>
              <w:widowControl w:val="0"/>
              <w:pBdr>
                <w:top w:val="nil"/>
                <w:left w:val="nil"/>
                <w:bottom w:val="nil"/>
                <w:right w:val="nil"/>
                <w:between w:val="nil"/>
              </w:pBdr>
              <w:spacing w:line="246" w:lineRule="auto"/>
              <w:ind w:left="62" w:right="352"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0E9CB043" w14:textId="6EF1795F"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2C22A20E"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47AFB0E7"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75F746BE" w14:textId="77777777" w:rsidTr="001D5563">
        <w:trPr>
          <w:gridAfter w:val="1"/>
          <w:wAfter w:w="14" w:type="dxa"/>
          <w:trHeight w:val="566"/>
        </w:trPr>
        <w:tc>
          <w:tcPr>
            <w:tcW w:w="613" w:type="dxa"/>
            <w:tcMar>
              <w:top w:w="100" w:type="dxa"/>
              <w:left w:w="100" w:type="dxa"/>
              <w:bottom w:w="100" w:type="dxa"/>
              <w:right w:w="100" w:type="dxa"/>
            </w:tcMar>
            <w:vAlign w:val="center"/>
          </w:tcPr>
          <w:p w14:paraId="541BB8D9"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4</w:t>
            </w:r>
          </w:p>
        </w:tc>
        <w:tc>
          <w:tcPr>
            <w:tcW w:w="4349" w:type="dxa"/>
            <w:tcMar>
              <w:top w:w="100" w:type="dxa"/>
              <w:left w:w="100" w:type="dxa"/>
              <w:bottom w:w="100" w:type="dxa"/>
              <w:right w:w="100" w:type="dxa"/>
            </w:tcMar>
            <w:vAlign w:val="center"/>
          </w:tcPr>
          <w:p w14:paraId="468F3865" w14:textId="77777777" w:rsidR="00A968ED" w:rsidRPr="006E5DB8" w:rsidRDefault="00A968ED" w:rsidP="001D5563">
            <w:pPr>
              <w:widowControl w:val="0"/>
              <w:pBdr>
                <w:top w:val="nil"/>
                <w:left w:val="nil"/>
                <w:bottom w:val="nil"/>
                <w:right w:val="nil"/>
                <w:between w:val="nil"/>
              </w:pBdr>
              <w:spacing w:line="246" w:lineRule="auto"/>
              <w:ind w:left="68" w:right="8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Thực hiện nghiêm các kết luận sau thanh tra, kiểm tra, kiểm toán của cơ quan nhà nước có thẩm quyền</w:t>
            </w:r>
          </w:p>
        </w:tc>
        <w:tc>
          <w:tcPr>
            <w:tcW w:w="4306" w:type="dxa"/>
            <w:tcMar>
              <w:top w:w="100" w:type="dxa"/>
              <w:left w:w="100" w:type="dxa"/>
              <w:bottom w:w="100" w:type="dxa"/>
              <w:right w:w="100" w:type="dxa"/>
            </w:tcMar>
            <w:vAlign w:val="center"/>
          </w:tcPr>
          <w:p w14:paraId="7F73532E" w14:textId="40CA17DD" w:rsidR="00A968ED" w:rsidRPr="006E5DB8" w:rsidRDefault="00A968ED" w:rsidP="001D5563">
            <w:pPr>
              <w:widowControl w:val="0"/>
              <w:pBdr>
                <w:top w:val="nil"/>
                <w:left w:val="nil"/>
                <w:bottom w:val="nil"/>
                <w:right w:val="nil"/>
                <w:between w:val="nil"/>
              </w:pBdr>
              <w:spacing w:line="246" w:lineRule="auto"/>
              <w:ind w:left="62" w:right="116"/>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Văn bản chỉ đạo thực hiện; báo cáo tình hình thực hiện</w:t>
            </w:r>
          </w:p>
        </w:tc>
        <w:tc>
          <w:tcPr>
            <w:tcW w:w="2080" w:type="dxa"/>
            <w:tcMar>
              <w:top w:w="100" w:type="dxa"/>
              <w:left w:w="100" w:type="dxa"/>
              <w:bottom w:w="100" w:type="dxa"/>
              <w:right w:w="100" w:type="dxa"/>
            </w:tcMar>
            <w:vAlign w:val="center"/>
          </w:tcPr>
          <w:p w14:paraId="064AF969" w14:textId="77777777" w:rsidR="00A968ED" w:rsidRPr="006E5DB8" w:rsidRDefault="00A968ED" w:rsidP="001D55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Kinh tế, Hạ tầng và Đô thị</w:t>
            </w:r>
          </w:p>
        </w:tc>
        <w:tc>
          <w:tcPr>
            <w:tcW w:w="2403" w:type="dxa"/>
            <w:tcMar>
              <w:top w:w="100" w:type="dxa"/>
              <w:left w:w="100" w:type="dxa"/>
              <w:bottom w:w="100" w:type="dxa"/>
              <w:right w:w="100" w:type="dxa"/>
            </w:tcMar>
            <w:vAlign w:val="center"/>
          </w:tcPr>
          <w:p w14:paraId="054EE1A1" w14:textId="77777777" w:rsidR="00A968ED" w:rsidRPr="006E5DB8" w:rsidRDefault="00A968ED" w:rsidP="001D5563">
            <w:pPr>
              <w:widowControl w:val="0"/>
              <w:pBdr>
                <w:top w:val="nil"/>
                <w:left w:val="nil"/>
                <w:bottom w:val="nil"/>
                <w:right w:val="nil"/>
                <w:between w:val="nil"/>
              </w:pBdr>
              <w:spacing w:line="246" w:lineRule="auto"/>
              <w:ind w:left="62" w:right="352"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3E327E9B" w14:textId="240257EC"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322FE517"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72746298"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1C4C444A" w14:textId="77777777" w:rsidTr="001D5563">
        <w:trPr>
          <w:trHeight w:val="358"/>
        </w:trPr>
        <w:tc>
          <w:tcPr>
            <w:tcW w:w="613" w:type="dxa"/>
            <w:tcMar>
              <w:top w:w="100" w:type="dxa"/>
              <w:left w:w="100" w:type="dxa"/>
              <w:bottom w:w="100" w:type="dxa"/>
              <w:right w:w="100" w:type="dxa"/>
            </w:tcMar>
            <w:vAlign w:val="center"/>
          </w:tcPr>
          <w:p w14:paraId="2A61EC06"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b/>
                <w:bCs/>
                <w:sz w:val="24"/>
                <w:szCs w:val="24"/>
              </w:rPr>
            </w:pPr>
            <w:r w:rsidRPr="006E5DB8">
              <w:rPr>
                <w:rFonts w:ascii="Times New Roman" w:eastAsia="Times New Roman" w:hAnsi="Times New Roman" w:cs="Times New Roman"/>
                <w:b/>
                <w:bCs/>
                <w:sz w:val="24"/>
                <w:szCs w:val="24"/>
              </w:rPr>
              <w:t>VII</w:t>
            </w:r>
          </w:p>
        </w:tc>
        <w:tc>
          <w:tcPr>
            <w:tcW w:w="15420" w:type="dxa"/>
            <w:gridSpan w:val="7"/>
            <w:tcMar>
              <w:top w:w="100" w:type="dxa"/>
              <w:left w:w="100" w:type="dxa"/>
              <w:bottom w:w="100" w:type="dxa"/>
              <w:right w:w="100" w:type="dxa"/>
            </w:tcMar>
            <w:vAlign w:val="center"/>
          </w:tcPr>
          <w:p w14:paraId="09A8658B" w14:textId="77777777" w:rsidR="00A968ED" w:rsidRPr="006E5DB8" w:rsidRDefault="00A968ED" w:rsidP="001D5563">
            <w:pPr>
              <w:widowControl w:val="0"/>
              <w:pBdr>
                <w:top w:val="nil"/>
                <w:left w:val="nil"/>
                <w:bottom w:val="nil"/>
                <w:right w:val="nil"/>
                <w:between w:val="nil"/>
              </w:pBdr>
              <w:spacing w:line="240" w:lineRule="auto"/>
              <w:ind w:left="-479"/>
              <w:rPr>
                <w:rFonts w:ascii="Times New Roman" w:eastAsia="Times New Roman" w:hAnsi="Times New Roman" w:cs="Times New Roman"/>
                <w:b/>
                <w:bCs/>
                <w:sz w:val="24"/>
                <w:szCs w:val="24"/>
              </w:rPr>
            </w:pPr>
            <w:r w:rsidRPr="006E5DB8">
              <w:rPr>
                <w:rFonts w:ascii="Times New Roman" w:eastAsia="Times New Roman" w:hAnsi="Times New Roman" w:cs="Times New Roman"/>
                <w:b/>
                <w:bCs/>
                <w:sz w:val="24"/>
                <w:szCs w:val="24"/>
              </w:rPr>
              <w:t>VII XÂY DỰNG VÀ PHÁT TRIỂN CHÍNH QUYỀN ĐIỆN TỬ, CHÍNH QUYỀN SỐ</w:t>
            </w:r>
          </w:p>
        </w:tc>
      </w:tr>
      <w:tr w:rsidR="006E5DB8" w:rsidRPr="006E5DB8" w14:paraId="064579EB" w14:textId="77777777" w:rsidTr="001D5563">
        <w:trPr>
          <w:gridAfter w:val="1"/>
          <w:wAfter w:w="14" w:type="dxa"/>
          <w:trHeight w:val="494"/>
        </w:trPr>
        <w:tc>
          <w:tcPr>
            <w:tcW w:w="613" w:type="dxa"/>
            <w:tcMar>
              <w:top w:w="100" w:type="dxa"/>
              <w:left w:w="100" w:type="dxa"/>
              <w:bottom w:w="100" w:type="dxa"/>
              <w:right w:w="100" w:type="dxa"/>
            </w:tcMar>
            <w:vAlign w:val="center"/>
          </w:tcPr>
          <w:p w14:paraId="34E4869A"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1</w:t>
            </w:r>
          </w:p>
        </w:tc>
        <w:tc>
          <w:tcPr>
            <w:tcW w:w="4349" w:type="dxa"/>
            <w:tcMar>
              <w:top w:w="100" w:type="dxa"/>
              <w:left w:w="100" w:type="dxa"/>
              <w:bottom w:w="100" w:type="dxa"/>
              <w:right w:w="100" w:type="dxa"/>
            </w:tcMar>
            <w:vAlign w:val="center"/>
          </w:tcPr>
          <w:p w14:paraId="3E0C92DE" w14:textId="77777777" w:rsidR="00A968ED" w:rsidRPr="006E5DB8" w:rsidRDefault="00A968ED" w:rsidP="001D5563">
            <w:pPr>
              <w:widowControl w:val="0"/>
              <w:pBdr>
                <w:top w:val="nil"/>
                <w:left w:val="nil"/>
                <w:bottom w:val="nil"/>
                <w:right w:val="nil"/>
                <w:between w:val="nil"/>
              </w:pBdr>
              <w:spacing w:line="246" w:lineRule="auto"/>
              <w:ind w:left="69" w:right="610" w:hanging="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Tiếp tục thực hiện Kế hoạch chuyển đổi số năm 2025</w:t>
            </w:r>
          </w:p>
        </w:tc>
        <w:tc>
          <w:tcPr>
            <w:tcW w:w="4306" w:type="dxa"/>
            <w:tcMar>
              <w:top w:w="100" w:type="dxa"/>
              <w:left w:w="100" w:type="dxa"/>
              <w:bottom w:w="100" w:type="dxa"/>
              <w:right w:w="100" w:type="dxa"/>
            </w:tcMar>
            <w:vAlign w:val="center"/>
          </w:tcPr>
          <w:p w14:paraId="036B2F16" w14:textId="08F3BC06" w:rsidR="00A968ED" w:rsidRPr="006E5DB8" w:rsidRDefault="00A968ED" w:rsidP="001D5563">
            <w:pPr>
              <w:widowControl w:val="0"/>
              <w:pBdr>
                <w:top w:val="nil"/>
                <w:left w:val="nil"/>
                <w:bottom w:val="nil"/>
                <w:right w:val="nil"/>
                <w:between w:val="nil"/>
              </w:pBdr>
              <w:spacing w:line="240" w:lineRule="auto"/>
              <w:ind w:left="70"/>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văn bản chỉ đạo thực hiện</w:t>
            </w:r>
          </w:p>
        </w:tc>
        <w:tc>
          <w:tcPr>
            <w:tcW w:w="2080" w:type="dxa"/>
            <w:tcMar>
              <w:top w:w="100" w:type="dxa"/>
              <w:left w:w="100" w:type="dxa"/>
              <w:bottom w:w="100" w:type="dxa"/>
              <w:right w:w="100" w:type="dxa"/>
            </w:tcMar>
            <w:vAlign w:val="center"/>
          </w:tcPr>
          <w:p w14:paraId="41FA09B4" w14:textId="77777777" w:rsidR="00A968ED" w:rsidRPr="006E5DB8" w:rsidRDefault="00A968ED" w:rsidP="001D5563">
            <w:pPr>
              <w:widowControl w:val="0"/>
              <w:pBdr>
                <w:top w:val="nil"/>
                <w:left w:val="nil"/>
                <w:bottom w:val="nil"/>
                <w:right w:val="nil"/>
                <w:between w:val="nil"/>
              </w:pBdr>
              <w:spacing w:line="246" w:lineRule="auto"/>
              <w:ind w:left="247" w:right="19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30530666" w14:textId="77777777" w:rsidR="00A968ED" w:rsidRPr="006E5DB8" w:rsidRDefault="00A968ED" w:rsidP="001D5563">
            <w:pPr>
              <w:widowControl w:val="0"/>
              <w:pBdr>
                <w:top w:val="nil"/>
                <w:left w:val="nil"/>
                <w:bottom w:val="nil"/>
                <w:right w:val="nil"/>
                <w:between w:val="nil"/>
              </w:pBdr>
              <w:spacing w:line="246" w:lineRule="auto"/>
              <w:ind w:left="62" w:right="352"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7C293FE2" w14:textId="0980EA01"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5584B038"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5E693C91"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580B7A2A" w14:textId="77777777" w:rsidTr="001D5563">
        <w:trPr>
          <w:gridAfter w:val="1"/>
          <w:wAfter w:w="14" w:type="dxa"/>
          <w:trHeight w:val="357"/>
        </w:trPr>
        <w:tc>
          <w:tcPr>
            <w:tcW w:w="613" w:type="dxa"/>
            <w:tcMar>
              <w:top w:w="100" w:type="dxa"/>
              <w:left w:w="100" w:type="dxa"/>
              <w:bottom w:w="100" w:type="dxa"/>
              <w:right w:w="100" w:type="dxa"/>
            </w:tcMar>
            <w:vAlign w:val="center"/>
          </w:tcPr>
          <w:p w14:paraId="3262EDC9"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2</w:t>
            </w:r>
          </w:p>
        </w:tc>
        <w:tc>
          <w:tcPr>
            <w:tcW w:w="4349" w:type="dxa"/>
            <w:tcMar>
              <w:top w:w="100" w:type="dxa"/>
              <w:left w:w="100" w:type="dxa"/>
              <w:bottom w:w="100" w:type="dxa"/>
              <w:right w:w="100" w:type="dxa"/>
            </w:tcMar>
            <w:vAlign w:val="center"/>
          </w:tcPr>
          <w:p w14:paraId="18490174" w14:textId="77777777" w:rsidR="00A968ED" w:rsidRPr="006E5DB8" w:rsidRDefault="00A968ED" w:rsidP="001D5563">
            <w:pPr>
              <w:widowControl w:val="0"/>
              <w:pBdr>
                <w:top w:val="nil"/>
                <w:left w:val="nil"/>
                <w:bottom w:val="nil"/>
                <w:right w:val="nil"/>
                <w:between w:val="nil"/>
              </w:pBdr>
              <w:spacing w:line="246" w:lineRule="auto"/>
              <w:ind w:left="69" w:right="189" w:hanging="4"/>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Duy trì, nâng cấp các phần mềm dùng chung của tỉnh</w:t>
            </w:r>
          </w:p>
        </w:tc>
        <w:tc>
          <w:tcPr>
            <w:tcW w:w="4306" w:type="dxa"/>
            <w:tcMar>
              <w:top w:w="100" w:type="dxa"/>
              <w:left w:w="100" w:type="dxa"/>
              <w:bottom w:w="100" w:type="dxa"/>
              <w:right w:w="100" w:type="dxa"/>
            </w:tcMar>
            <w:vAlign w:val="center"/>
          </w:tcPr>
          <w:p w14:paraId="43C972EB" w14:textId="77777777" w:rsidR="00A968ED" w:rsidRPr="006E5DB8" w:rsidRDefault="00A968ED" w:rsidP="001D5563">
            <w:pPr>
              <w:widowControl w:val="0"/>
              <w:pBdr>
                <w:top w:val="nil"/>
                <w:left w:val="nil"/>
                <w:bottom w:val="nil"/>
                <w:right w:val="nil"/>
                <w:between w:val="nil"/>
              </w:pBdr>
              <w:spacing w:line="246" w:lineRule="auto"/>
              <w:ind w:left="65" w:right="50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Phần mềm hoàn thiện, hoạt động ổn định hiệu quả</w:t>
            </w:r>
          </w:p>
        </w:tc>
        <w:tc>
          <w:tcPr>
            <w:tcW w:w="2080" w:type="dxa"/>
            <w:tcMar>
              <w:top w:w="100" w:type="dxa"/>
              <w:left w:w="100" w:type="dxa"/>
              <w:bottom w:w="100" w:type="dxa"/>
              <w:right w:w="100" w:type="dxa"/>
            </w:tcMar>
            <w:vAlign w:val="center"/>
          </w:tcPr>
          <w:p w14:paraId="224A688E" w14:textId="77777777" w:rsidR="00A968ED" w:rsidRPr="006E5DB8" w:rsidRDefault="00A968ED" w:rsidP="001D5563">
            <w:pPr>
              <w:widowControl w:val="0"/>
              <w:pBdr>
                <w:top w:val="nil"/>
                <w:left w:val="nil"/>
                <w:bottom w:val="nil"/>
                <w:right w:val="nil"/>
                <w:between w:val="nil"/>
              </w:pBdr>
              <w:spacing w:line="246" w:lineRule="auto"/>
              <w:ind w:left="247" w:right="19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1B99D87E" w14:textId="77777777" w:rsidR="00A968ED" w:rsidRPr="006E5DB8" w:rsidRDefault="00A968ED" w:rsidP="001D5563">
            <w:pPr>
              <w:widowControl w:val="0"/>
              <w:pBdr>
                <w:top w:val="nil"/>
                <w:left w:val="nil"/>
                <w:bottom w:val="nil"/>
                <w:right w:val="nil"/>
                <w:between w:val="nil"/>
              </w:pBdr>
              <w:spacing w:line="246" w:lineRule="auto"/>
              <w:ind w:left="62" w:right="352"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7813297E" w14:textId="319DE834"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122BD12B"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360424FB"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15E2EF83" w14:textId="77777777" w:rsidTr="001D5563">
        <w:trPr>
          <w:gridAfter w:val="1"/>
          <w:wAfter w:w="14" w:type="dxa"/>
          <w:trHeight w:val="949"/>
        </w:trPr>
        <w:tc>
          <w:tcPr>
            <w:tcW w:w="613" w:type="dxa"/>
            <w:tcMar>
              <w:top w:w="100" w:type="dxa"/>
              <w:left w:w="100" w:type="dxa"/>
              <w:bottom w:w="100" w:type="dxa"/>
              <w:right w:w="100" w:type="dxa"/>
            </w:tcMar>
            <w:vAlign w:val="center"/>
          </w:tcPr>
          <w:p w14:paraId="4B5A73F3"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3</w:t>
            </w:r>
          </w:p>
        </w:tc>
        <w:tc>
          <w:tcPr>
            <w:tcW w:w="4349" w:type="dxa"/>
            <w:tcMar>
              <w:top w:w="100" w:type="dxa"/>
              <w:left w:w="100" w:type="dxa"/>
              <w:bottom w:w="100" w:type="dxa"/>
              <w:right w:w="100" w:type="dxa"/>
            </w:tcMar>
            <w:vAlign w:val="center"/>
          </w:tcPr>
          <w:p w14:paraId="681F112F" w14:textId="77777777" w:rsidR="00A968ED" w:rsidRPr="006E5DB8" w:rsidRDefault="00A968ED" w:rsidP="001D5563">
            <w:pPr>
              <w:widowControl w:val="0"/>
              <w:pBdr>
                <w:top w:val="nil"/>
                <w:left w:val="nil"/>
                <w:bottom w:val="nil"/>
                <w:right w:val="nil"/>
                <w:between w:val="nil"/>
              </w:pBdr>
              <w:spacing w:line="246" w:lineRule="auto"/>
              <w:ind w:left="73" w:right="318" w:hanging="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Đẩy mạnh việc sử dụng chữ ký số chuyên dùng công vụ</w:t>
            </w:r>
          </w:p>
        </w:tc>
        <w:tc>
          <w:tcPr>
            <w:tcW w:w="4306" w:type="dxa"/>
            <w:tcMar>
              <w:top w:w="100" w:type="dxa"/>
              <w:left w:w="100" w:type="dxa"/>
              <w:bottom w:w="100" w:type="dxa"/>
              <w:right w:w="100" w:type="dxa"/>
            </w:tcMar>
            <w:vAlign w:val="center"/>
          </w:tcPr>
          <w:p w14:paraId="0AE32519" w14:textId="77777777" w:rsidR="00A968ED" w:rsidRPr="006E5DB8" w:rsidRDefault="00A968ED" w:rsidP="001D5563">
            <w:pPr>
              <w:widowControl w:val="0"/>
              <w:pBdr>
                <w:top w:val="nil"/>
                <w:left w:val="nil"/>
                <w:bottom w:val="nil"/>
                <w:right w:val="nil"/>
                <w:between w:val="nil"/>
              </w:pBdr>
              <w:spacing w:line="246" w:lineRule="auto"/>
              <w:ind w:left="60" w:right="136" w:firstLine="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Văn bản đôn đốc thực hiện; 100% văn bản trao đổi giữa các cơ quan nhà nước được thực hiện dưới dạng điện tử, được ký số chuyên dùng (trừ văn bản mật theo quy định)</w:t>
            </w:r>
          </w:p>
        </w:tc>
        <w:tc>
          <w:tcPr>
            <w:tcW w:w="2080" w:type="dxa"/>
            <w:tcMar>
              <w:top w:w="100" w:type="dxa"/>
              <w:left w:w="100" w:type="dxa"/>
              <w:bottom w:w="100" w:type="dxa"/>
              <w:right w:w="100" w:type="dxa"/>
            </w:tcMar>
            <w:vAlign w:val="center"/>
          </w:tcPr>
          <w:p w14:paraId="4712EE92" w14:textId="77777777" w:rsidR="00A968ED" w:rsidRPr="006E5DB8" w:rsidRDefault="00A968ED" w:rsidP="001D5563">
            <w:pPr>
              <w:widowControl w:val="0"/>
              <w:pBdr>
                <w:top w:val="nil"/>
                <w:left w:val="nil"/>
                <w:bottom w:val="nil"/>
                <w:right w:val="nil"/>
                <w:between w:val="nil"/>
              </w:pBdr>
              <w:spacing w:line="246" w:lineRule="auto"/>
              <w:ind w:left="247" w:right="19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3C57439C" w14:textId="77777777" w:rsidR="00A968ED" w:rsidRPr="006E5DB8" w:rsidRDefault="00A968ED" w:rsidP="001D5563">
            <w:pPr>
              <w:widowControl w:val="0"/>
              <w:pBdr>
                <w:top w:val="nil"/>
                <w:left w:val="nil"/>
                <w:bottom w:val="nil"/>
                <w:right w:val="nil"/>
                <w:between w:val="nil"/>
              </w:pBdr>
              <w:spacing w:line="246" w:lineRule="auto"/>
              <w:ind w:left="62" w:right="352"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7AC99913" w14:textId="11E1E371"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23027334"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300A4AC3"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2D772F16" w14:textId="77777777" w:rsidTr="001D5563">
        <w:trPr>
          <w:gridAfter w:val="1"/>
          <w:wAfter w:w="14" w:type="dxa"/>
          <w:trHeight w:val="123"/>
        </w:trPr>
        <w:tc>
          <w:tcPr>
            <w:tcW w:w="613" w:type="dxa"/>
            <w:tcMar>
              <w:top w:w="100" w:type="dxa"/>
              <w:left w:w="100" w:type="dxa"/>
              <w:bottom w:w="100" w:type="dxa"/>
              <w:right w:w="100" w:type="dxa"/>
            </w:tcMar>
            <w:vAlign w:val="center"/>
          </w:tcPr>
          <w:p w14:paraId="3E0B31CF"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4</w:t>
            </w:r>
          </w:p>
        </w:tc>
        <w:tc>
          <w:tcPr>
            <w:tcW w:w="4349" w:type="dxa"/>
            <w:tcMar>
              <w:top w:w="100" w:type="dxa"/>
              <w:left w:w="100" w:type="dxa"/>
              <w:bottom w:w="100" w:type="dxa"/>
              <w:right w:w="100" w:type="dxa"/>
            </w:tcMar>
            <w:vAlign w:val="center"/>
          </w:tcPr>
          <w:p w14:paraId="4E829509" w14:textId="77777777" w:rsidR="00A968ED" w:rsidRPr="006E5DB8" w:rsidRDefault="00A968ED" w:rsidP="001D5563">
            <w:pPr>
              <w:widowControl w:val="0"/>
              <w:pBdr>
                <w:top w:val="nil"/>
                <w:left w:val="nil"/>
                <w:bottom w:val="nil"/>
                <w:right w:val="nil"/>
                <w:between w:val="nil"/>
              </w:pBdr>
              <w:spacing w:line="246" w:lineRule="auto"/>
              <w:ind w:left="69" w:right="99" w:hanging="1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Nâng cao chất lượng và hiệu quả cung cấp dịch vụ công trực tuyến</w:t>
            </w:r>
          </w:p>
        </w:tc>
        <w:tc>
          <w:tcPr>
            <w:tcW w:w="4306" w:type="dxa"/>
            <w:tcMar>
              <w:top w:w="100" w:type="dxa"/>
              <w:left w:w="100" w:type="dxa"/>
              <w:bottom w:w="100" w:type="dxa"/>
              <w:right w:w="100" w:type="dxa"/>
            </w:tcMar>
            <w:vAlign w:val="center"/>
          </w:tcPr>
          <w:p w14:paraId="029C5503" w14:textId="21DF23A5" w:rsidR="00A968ED" w:rsidRPr="006E5DB8" w:rsidRDefault="00A968ED" w:rsidP="001D5563">
            <w:pPr>
              <w:widowControl w:val="0"/>
              <w:pBdr>
                <w:top w:val="nil"/>
                <w:left w:val="nil"/>
                <w:bottom w:val="nil"/>
                <w:right w:val="nil"/>
                <w:between w:val="nil"/>
              </w:pBdr>
              <w:spacing w:line="240" w:lineRule="auto"/>
              <w:ind w:left="63"/>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Văn bản chỉ đạo, triển khai thực hiện</w:t>
            </w:r>
          </w:p>
        </w:tc>
        <w:tc>
          <w:tcPr>
            <w:tcW w:w="2080" w:type="dxa"/>
            <w:tcMar>
              <w:top w:w="100" w:type="dxa"/>
              <w:left w:w="100" w:type="dxa"/>
              <w:bottom w:w="100" w:type="dxa"/>
              <w:right w:w="100" w:type="dxa"/>
            </w:tcMar>
            <w:vAlign w:val="center"/>
          </w:tcPr>
          <w:p w14:paraId="4276064B" w14:textId="77777777" w:rsidR="00A968ED" w:rsidRPr="006E5DB8" w:rsidRDefault="00A968ED" w:rsidP="001D5563">
            <w:pPr>
              <w:widowControl w:val="0"/>
              <w:pBdr>
                <w:top w:val="nil"/>
                <w:left w:val="nil"/>
                <w:bottom w:val="nil"/>
                <w:right w:val="nil"/>
                <w:between w:val="nil"/>
              </w:pBdr>
              <w:spacing w:line="246" w:lineRule="auto"/>
              <w:ind w:left="247" w:right="19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44DC398C" w14:textId="77777777" w:rsidR="00A968ED" w:rsidRPr="006E5DB8" w:rsidRDefault="00A968ED" w:rsidP="001D5563">
            <w:pPr>
              <w:widowControl w:val="0"/>
              <w:pBdr>
                <w:top w:val="nil"/>
                <w:left w:val="nil"/>
                <w:bottom w:val="nil"/>
                <w:right w:val="nil"/>
                <w:between w:val="nil"/>
              </w:pBdr>
              <w:spacing w:line="246" w:lineRule="auto"/>
              <w:ind w:left="62" w:right="352"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4F989995" w14:textId="08673042"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2C48CE49"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001E823E"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332A5157" w14:textId="77777777" w:rsidTr="001D5563">
        <w:trPr>
          <w:gridAfter w:val="1"/>
          <w:wAfter w:w="14" w:type="dxa"/>
          <w:trHeight w:val="24"/>
        </w:trPr>
        <w:tc>
          <w:tcPr>
            <w:tcW w:w="613" w:type="dxa"/>
            <w:tcMar>
              <w:top w:w="100" w:type="dxa"/>
              <w:left w:w="100" w:type="dxa"/>
              <w:bottom w:w="100" w:type="dxa"/>
              <w:right w:w="100" w:type="dxa"/>
            </w:tcMar>
            <w:vAlign w:val="center"/>
          </w:tcPr>
          <w:p w14:paraId="50561910"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5</w:t>
            </w:r>
          </w:p>
        </w:tc>
        <w:tc>
          <w:tcPr>
            <w:tcW w:w="4349" w:type="dxa"/>
            <w:tcMar>
              <w:top w:w="100" w:type="dxa"/>
              <w:left w:w="100" w:type="dxa"/>
              <w:bottom w:w="100" w:type="dxa"/>
              <w:right w:w="100" w:type="dxa"/>
            </w:tcMar>
            <w:vAlign w:val="center"/>
          </w:tcPr>
          <w:p w14:paraId="120C5A46" w14:textId="77777777" w:rsidR="00A968ED" w:rsidRPr="006E5DB8" w:rsidRDefault="00A968ED" w:rsidP="001D5563">
            <w:pPr>
              <w:widowControl w:val="0"/>
              <w:pBdr>
                <w:top w:val="nil"/>
                <w:left w:val="nil"/>
                <w:bottom w:val="nil"/>
                <w:right w:val="nil"/>
                <w:between w:val="nil"/>
              </w:pBdr>
              <w:spacing w:line="246" w:lineRule="auto"/>
              <w:ind w:left="62" w:right="171" w:firstLine="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Kết nối, tích hợp, chia sẻ dữ liệu với các hệ thống thông tin của các bộ, ngành trung ương theo quy định</w:t>
            </w:r>
          </w:p>
        </w:tc>
        <w:tc>
          <w:tcPr>
            <w:tcW w:w="4306" w:type="dxa"/>
            <w:tcMar>
              <w:top w:w="100" w:type="dxa"/>
              <w:left w:w="100" w:type="dxa"/>
              <w:bottom w:w="100" w:type="dxa"/>
              <w:right w:w="100" w:type="dxa"/>
            </w:tcMar>
            <w:vAlign w:val="center"/>
          </w:tcPr>
          <w:p w14:paraId="7EEFF2A3" w14:textId="79B31A1B" w:rsidR="00A968ED" w:rsidRPr="006E5DB8" w:rsidRDefault="00A968ED" w:rsidP="001D5563">
            <w:pPr>
              <w:widowControl w:val="0"/>
              <w:pBdr>
                <w:top w:val="nil"/>
                <w:left w:val="nil"/>
                <w:bottom w:val="nil"/>
                <w:right w:val="nil"/>
                <w:between w:val="nil"/>
              </w:pBdr>
              <w:spacing w:line="240" w:lineRule="auto"/>
              <w:ind w:left="70"/>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hệ thống được kết nối, chia sẻ</w:t>
            </w:r>
          </w:p>
        </w:tc>
        <w:tc>
          <w:tcPr>
            <w:tcW w:w="2080" w:type="dxa"/>
            <w:tcMar>
              <w:top w:w="100" w:type="dxa"/>
              <w:left w:w="100" w:type="dxa"/>
              <w:bottom w:w="100" w:type="dxa"/>
              <w:right w:w="100" w:type="dxa"/>
            </w:tcMar>
            <w:vAlign w:val="center"/>
          </w:tcPr>
          <w:p w14:paraId="563C54CB" w14:textId="77777777" w:rsidR="00A968ED" w:rsidRPr="006E5DB8" w:rsidRDefault="00A968ED" w:rsidP="001D5563">
            <w:pPr>
              <w:widowControl w:val="0"/>
              <w:pBdr>
                <w:top w:val="nil"/>
                <w:left w:val="nil"/>
                <w:bottom w:val="nil"/>
                <w:right w:val="nil"/>
                <w:between w:val="nil"/>
              </w:pBdr>
              <w:spacing w:line="246" w:lineRule="auto"/>
              <w:ind w:left="247" w:right="19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638DDA11" w14:textId="77777777" w:rsidR="00A968ED" w:rsidRPr="006E5DB8" w:rsidRDefault="00A968ED" w:rsidP="001D5563">
            <w:pPr>
              <w:widowControl w:val="0"/>
              <w:pBdr>
                <w:top w:val="nil"/>
                <w:left w:val="nil"/>
                <w:bottom w:val="nil"/>
                <w:right w:val="nil"/>
                <w:between w:val="nil"/>
              </w:pBdr>
              <w:spacing w:line="246" w:lineRule="auto"/>
              <w:ind w:left="62" w:right="352"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53F3B4B6" w14:textId="66FD7E9C"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Thường</w:t>
            </w:r>
          </w:p>
          <w:p w14:paraId="47689198"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xuyên</w:t>
            </w:r>
          </w:p>
        </w:tc>
        <w:tc>
          <w:tcPr>
            <w:tcW w:w="656" w:type="dxa"/>
            <w:tcMar>
              <w:top w:w="100" w:type="dxa"/>
              <w:left w:w="100" w:type="dxa"/>
              <w:bottom w:w="100" w:type="dxa"/>
              <w:right w:w="100" w:type="dxa"/>
            </w:tcMar>
            <w:vAlign w:val="center"/>
          </w:tcPr>
          <w:p w14:paraId="11A64824"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6E5DB8" w:rsidRPr="006E5DB8" w14:paraId="46A2A870" w14:textId="77777777" w:rsidTr="001D5563">
        <w:trPr>
          <w:gridAfter w:val="1"/>
          <w:wAfter w:w="14" w:type="dxa"/>
          <w:trHeight w:val="24"/>
        </w:trPr>
        <w:tc>
          <w:tcPr>
            <w:tcW w:w="613" w:type="dxa"/>
            <w:tcMar>
              <w:top w:w="100" w:type="dxa"/>
              <w:left w:w="100" w:type="dxa"/>
              <w:bottom w:w="100" w:type="dxa"/>
              <w:right w:w="100" w:type="dxa"/>
            </w:tcMar>
            <w:vAlign w:val="center"/>
          </w:tcPr>
          <w:p w14:paraId="797F3C49" w14:textId="77777777"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6</w:t>
            </w:r>
          </w:p>
        </w:tc>
        <w:tc>
          <w:tcPr>
            <w:tcW w:w="4349" w:type="dxa"/>
            <w:tcMar>
              <w:top w:w="100" w:type="dxa"/>
              <w:left w:w="100" w:type="dxa"/>
              <w:bottom w:w="100" w:type="dxa"/>
              <w:right w:w="100" w:type="dxa"/>
            </w:tcMar>
            <w:vAlign w:val="center"/>
          </w:tcPr>
          <w:p w14:paraId="2138B9E0" w14:textId="77777777" w:rsidR="00A968ED" w:rsidRPr="006E5DB8" w:rsidRDefault="00A968ED" w:rsidP="001D5563">
            <w:pPr>
              <w:widowControl w:val="0"/>
              <w:pBdr>
                <w:top w:val="nil"/>
                <w:left w:val="nil"/>
                <w:bottom w:val="nil"/>
                <w:right w:val="nil"/>
                <w:between w:val="nil"/>
              </w:pBdr>
              <w:spacing w:line="246" w:lineRule="auto"/>
              <w:ind w:left="63" w:right="74" w:firstLine="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Đẩy mạnh tuyên truyền về chuyển đổi số, góp phân thúc đẩy triển khai các hoạt động chuyển đổi số trên địa bàn</w:t>
            </w:r>
          </w:p>
        </w:tc>
        <w:tc>
          <w:tcPr>
            <w:tcW w:w="4306" w:type="dxa"/>
            <w:tcMar>
              <w:top w:w="100" w:type="dxa"/>
              <w:left w:w="100" w:type="dxa"/>
              <w:bottom w:w="100" w:type="dxa"/>
              <w:right w:w="100" w:type="dxa"/>
            </w:tcMar>
            <w:vAlign w:val="center"/>
          </w:tcPr>
          <w:p w14:paraId="183F9BDF" w14:textId="77777777" w:rsidR="00A968ED" w:rsidRPr="006E5DB8" w:rsidRDefault="00A968ED" w:rsidP="001D5563">
            <w:pPr>
              <w:widowControl w:val="0"/>
              <w:pBdr>
                <w:top w:val="nil"/>
                <w:left w:val="nil"/>
                <w:bottom w:val="nil"/>
                <w:right w:val="nil"/>
                <w:between w:val="nil"/>
              </w:pBdr>
              <w:spacing w:line="246" w:lineRule="auto"/>
              <w:ind w:left="69" w:right="99" w:hanging="1"/>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Tổ chức Chương trình hưởng ứng Ngày chuyển đổi số quốc gia trên địa bàn</w:t>
            </w:r>
          </w:p>
        </w:tc>
        <w:tc>
          <w:tcPr>
            <w:tcW w:w="2080" w:type="dxa"/>
            <w:tcMar>
              <w:top w:w="100" w:type="dxa"/>
              <w:left w:w="100" w:type="dxa"/>
              <w:bottom w:w="100" w:type="dxa"/>
              <w:right w:w="100" w:type="dxa"/>
            </w:tcMar>
            <w:vAlign w:val="center"/>
          </w:tcPr>
          <w:p w14:paraId="5B4B7727" w14:textId="77777777" w:rsidR="00A968ED" w:rsidRPr="006E5DB8" w:rsidRDefault="00A968ED" w:rsidP="001D5563">
            <w:pPr>
              <w:widowControl w:val="0"/>
              <w:pBdr>
                <w:top w:val="nil"/>
                <w:left w:val="nil"/>
                <w:bottom w:val="nil"/>
                <w:right w:val="nil"/>
                <w:between w:val="nil"/>
              </w:pBdr>
              <w:spacing w:line="246" w:lineRule="auto"/>
              <w:ind w:left="247" w:right="192"/>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Phòng Văn hóa – Xã hội</w:t>
            </w:r>
          </w:p>
        </w:tc>
        <w:tc>
          <w:tcPr>
            <w:tcW w:w="2403" w:type="dxa"/>
            <w:tcMar>
              <w:top w:w="100" w:type="dxa"/>
              <w:left w:w="100" w:type="dxa"/>
              <w:bottom w:w="100" w:type="dxa"/>
              <w:right w:w="100" w:type="dxa"/>
            </w:tcMar>
            <w:vAlign w:val="center"/>
          </w:tcPr>
          <w:p w14:paraId="7926F565" w14:textId="77777777" w:rsidR="00A968ED" w:rsidRPr="006E5DB8" w:rsidRDefault="00A968ED" w:rsidP="001D5563">
            <w:pPr>
              <w:widowControl w:val="0"/>
              <w:pBdr>
                <w:top w:val="nil"/>
                <w:left w:val="nil"/>
                <w:bottom w:val="nil"/>
                <w:right w:val="nil"/>
                <w:between w:val="nil"/>
              </w:pBdr>
              <w:spacing w:line="246" w:lineRule="auto"/>
              <w:ind w:left="62" w:right="352" w:firstLine="8"/>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Các đơn vị liên quan</w:t>
            </w:r>
          </w:p>
        </w:tc>
        <w:tc>
          <w:tcPr>
            <w:tcW w:w="1612" w:type="dxa"/>
            <w:tcMar>
              <w:top w:w="100" w:type="dxa"/>
              <w:left w:w="100" w:type="dxa"/>
              <w:bottom w:w="100" w:type="dxa"/>
              <w:right w:w="100" w:type="dxa"/>
            </w:tcMar>
            <w:vAlign w:val="center"/>
          </w:tcPr>
          <w:p w14:paraId="66A128E9" w14:textId="25EF09CE" w:rsidR="00A968ED" w:rsidRPr="006E5DB8" w:rsidRDefault="00A968ED" w:rsidP="001D5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Tháng</w:t>
            </w:r>
          </w:p>
          <w:p w14:paraId="4FAB7159" w14:textId="77777777" w:rsidR="00A968ED" w:rsidRPr="006E5DB8" w:rsidRDefault="00A968ED" w:rsidP="001D5563">
            <w:pPr>
              <w:widowControl w:val="0"/>
              <w:pBdr>
                <w:top w:val="nil"/>
                <w:left w:val="nil"/>
                <w:bottom w:val="nil"/>
                <w:right w:val="nil"/>
                <w:between w:val="nil"/>
              </w:pBdr>
              <w:spacing w:before="17" w:line="240" w:lineRule="auto"/>
              <w:jc w:val="center"/>
              <w:rPr>
                <w:rFonts w:ascii="Times New Roman" w:eastAsia="Times New Roman" w:hAnsi="Times New Roman" w:cs="Times New Roman"/>
                <w:sz w:val="24"/>
                <w:szCs w:val="24"/>
              </w:rPr>
            </w:pPr>
            <w:r w:rsidRPr="006E5DB8">
              <w:rPr>
                <w:rFonts w:ascii="Times New Roman" w:eastAsia="Times New Roman" w:hAnsi="Times New Roman" w:cs="Times New Roman"/>
                <w:sz w:val="24"/>
                <w:szCs w:val="24"/>
              </w:rPr>
              <w:t>10/2025</w:t>
            </w:r>
          </w:p>
        </w:tc>
        <w:tc>
          <w:tcPr>
            <w:tcW w:w="656" w:type="dxa"/>
            <w:tcMar>
              <w:top w:w="100" w:type="dxa"/>
              <w:left w:w="100" w:type="dxa"/>
              <w:bottom w:w="100" w:type="dxa"/>
              <w:right w:w="100" w:type="dxa"/>
            </w:tcMar>
            <w:vAlign w:val="center"/>
          </w:tcPr>
          <w:p w14:paraId="7F284316" w14:textId="77777777" w:rsidR="00A968ED" w:rsidRPr="006E5DB8" w:rsidRDefault="00A968ED" w:rsidP="001D5563">
            <w:pPr>
              <w:widowControl w:val="0"/>
              <w:pBdr>
                <w:top w:val="nil"/>
                <w:left w:val="nil"/>
                <w:bottom w:val="nil"/>
                <w:right w:val="nil"/>
                <w:between w:val="nil"/>
              </w:pBdr>
              <w:jc w:val="center"/>
              <w:rPr>
                <w:rFonts w:ascii="Times New Roman" w:eastAsia="Times New Roman" w:hAnsi="Times New Roman" w:cs="Times New Roman"/>
                <w:sz w:val="24"/>
                <w:szCs w:val="24"/>
              </w:rPr>
            </w:pPr>
          </w:p>
        </w:tc>
      </w:tr>
    </w:tbl>
    <w:p w14:paraId="0DB8B09A" w14:textId="77777777" w:rsidR="00365908" w:rsidRPr="006E5DB8" w:rsidRDefault="00365908" w:rsidP="001D5563"/>
    <w:sectPr w:rsidR="00365908" w:rsidRPr="006E5DB8" w:rsidSect="001D5563">
      <w:pgSz w:w="16840" w:h="11907" w:orient="landscape" w:code="9"/>
      <w:pgMar w:top="851" w:right="567" w:bottom="851" w:left="567" w:header="459" w:footer="45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ED"/>
    <w:rsid w:val="000E2E4D"/>
    <w:rsid w:val="00160E48"/>
    <w:rsid w:val="001D5563"/>
    <w:rsid w:val="001F571B"/>
    <w:rsid w:val="001F7CDA"/>
    <w:rsid w:val="002C5321"/>
    <w:rsid w:val="002E05B7"/>
    <w:rsid w:val="00365908"/>
    <w:rsid w:val="00533AD3"/>
    <w:rsid w:val="005708D7"/>
    <w:rsid w:val="006E5DB8"/>
    <w:rsid w:val="00892D8F"/>
    <w:rsid w:val="00A968ED"/>
    <w:rsid w:val="00C01822"/>
    <w:rsid w:val="00CC39E8"/>
    <w:rsid w:val="00D41B6A"/>
    <w:rsid w:val="00E258CB"/>
    <w:rsid w:val="00FB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BCF7"/>
  <w15:chartTrackingRefBased/>
  <w15:docId w15:val="{59312C61-2A9C-45CE-8E4A-61F88546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8ED"/>
    <w:pPr>
      <w:spacing w:after="0" w:line="276" w:lineRule="auto"/>
    </w:pPr>
    <w:rPr>
      <w:rFonts w:ascii="Arial" w:eastAsia="Arial" w:hAnsi="Arial" w:cs="Arial"/>
      <w:kern w:val="0"/>
      <w:sz w:val="22"/>
      <w14:ligatures w14:val="none"/>
    </w:rPr>
  </w:style>
  <w:style w:type="paragraph" w:styleId="Heading1">
    <w:name w:val="heading 1"/>
    <w:basedOn w:val="Normal"/>
    <w:next w:val="Normal"/>
    <w:link w:val="Heading1Char"/>
    <w:uiPriority w:val="9"/>
    <w:qFormat/>
    <w:rsid w:val="00A968E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68E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68E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68E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A968ED"/>
    <w:pPr>
      <w:keepNext/>
      <w:keepLines/>
      <w:spacing w:before="80" w:after="40" w:line="259"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A968ED"/>
    <w:pPr>
      <w:keepNext/>
      <w:keepLines/>
      <w:spacing w:before="40" w:line="259"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A968ED"/>
    <w:pPr>
      <w:keepNext/>
      <w:keepLines/>
      <w:spacing w:before="40" w:line="259"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A968ED"/>
    <w:pPr>
      <w:keepNext/>
      <w:keepLines/>
      <w:spacing w:line="259"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A968ED"/>
    <w:pPr>
      <w:keepNext/>
      <w:keepLines/>
      <w:spacing w:line="259"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8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8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8E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8E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68E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68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68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68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68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68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6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8E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68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68ED"/>
    <w:pPr>
      <w:spacing w:before="160" w:after="160" w:line="259" w:lineRule="auto"/>
      <w:jc w:val="center"/>
    </w:pPr>
    <w:rPr>
      <w:rFonts w:ascii="Times New Roman" w:eastAsiaTheme="minorHAnsi" w:hAnsi="Times New Roman"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A968ED"/>
    <w:rPr>
      <w:i/>
      <w:iCs/>
      <w:color w:val="404040" w:themeColor="text1" w:themeTint="BF"/>
    </w:rPr>
  </w:style>
  <w:style w:type="paragraph" w:styleId="ListParagraph">
    <w:name w:val="List Paragraph"/>
    <w:basedOn w:val="Normal"/>
    <w:uiPriority w:val="34"/>
    <w:qFormat/>
    <w:rsid w:val="00A968ED"/>
    <w:pPr>
      <w:spacing w:after="160" w:line="259" w:lineRule="auto"/>
      <w:ind w:left="720"/>
      <w:contextualSpacing/>
    </w:pPr>
    <w:rPr>
      <w:rFonts w:ascii="Times New Roman" w:eastAsiaTheme="minorHAnsi" w:hAnsi="Times New Roman" w:cstheme="minorBidi"/>
      <w:kern w:val="2"/>
      <w:sz w:val="24"/>
      <w14:ligatures w14:val="standardContextual"/>
    </w:rPr>
  </w:style>
  <w:style w:type="character" w:styleId="IntenseEmphasis">
    <w:name w:val="Intense Emphasis"/>
    <w:basedOn w:val="DefaultParagraphFont"/>
    <w:uiPriority w:val="21"/>
    <w:qFormat/>
    <w:rsid w:val="00A968ED"/>
    <w:rPr>
      <w:i/>
      <w:iCs/>
      <w:color w:val="2F5496" w:themeColor="accent1" w:themeShade="BF"/>
    </w:rPr>
  </w:style>
  <w:style w:type="paragraph" w:styleId="IntenseQuote">
    <w:name w:val="Intense Quote"/>
    <w:basedOn w:val="Normal"/>
    <w:next w:val="Normal"/>
    <w:link w:val="IntenseQuoteChar"/>
    <w:uiPriority w:val="30"/>
    <w:qFormat/>
    <w:rsid w:val="00A968E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A968ED"/>
    <w:rPr>
      <w:i/>
      <w:iCs/>
      <w:color w:val="2F5496" w:themeColor="accent1" w:themeShade="BF"/>
    </w:rPr>
  </w:style>
  <w:style w:type="character" w:styleId="IntenseReference">
    <w:name w:val="Intense Reference"/>
    <w:basedOn w:val="DefaultParagraphFont"/>
    <w:uiPriority w:val="32"/>
    <w:qFormat/>
    <w:rsid w:val="00A968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1779</Words>
  <Characters>10146</Characters>
  <Application>Microsoft Office Word</Application>
  <DocSecurity>0</DocSecurity>
  <Lines>84</Lines>
  <Paragraphs>23</Paragraphs>
  <ScaleCrop>false</ScaleCrop>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cp:revision>
  <dcterms:created xsi:type="dcterms:W3CDTF">2025-07-28T22:47:00Z</dcterms:created>
  <dcterms:modified xsi:type="dcterms:W3CDTF">2025-09-24T02:24:00Z</dcterms:modified>
</cp:coreProperties>
</file>